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103" w:rsidRDefault="00F23103" w:rsidP="00F23103">
      <w:pPr>
        <w:spacing w:after="119"/>
        <w:ind w:left="169"/>
        <w:jc w:val="center"/>
      </w:pPr>
      <w:r>
        <w:rPr>
          <w:rFonts w:ascii="Times New Roman" w:eastAsia="Times New Roman" w:hAnsi="Times New Roman" w:cs="Times New Roman"/>
          <w:sz w:val="24"/>
        </w:rPr>
        <w:t>II ETAP EDUKACYJNY: KLASY IV</w:t>
      </w:r>
      <w:r>
        <w:rPr>
          <w:rFonts w:ascii="Times New Roman" w:eastAsia="Times New Roman" w:hAnsi="Times New Roman" w:cs="Times New Roman"/>
          <w:b/>
          <w:sz w:val="24"/>
        </w:rPr>
        <w:t>–</w:t>
      </w:r>
      <w:r>
        <w:rPr>
          <w:rFonts w:ascii="Times New Roman" w:eastAsia="Times New Roman" w:hAnsi="Times New Roman" w:cs="Times New Roman"/>
          <w:sz w:val="24"/>
        </w:rPr>
        <w:t xml:space="preserve">VIII </w:t>
      </w:r>
    </w:p>
    <w:p w:rsidR="00F23103" w:rsidRDefault="00F23103" w:rsidP="00F23103">
      <w:pPr>
        <w:spacing w:after="17"/>
        <w:ind w:left="232"/>
        <w:jc w:val="center"/>
      </w:pPr>
      <w:r>
        <w:rPr>
          <w:rFonts w:ascii="Times New Roman" w:eastAsia="Times New Roman" w:hAnsi="Times New Roman" w:cs="Times New Roman"/>
          <w:b/>
          <w:sz w:val="24"/>
        </w:rPr>
        <w:t xml:space="preserve"> </w:t>
      </w:r>
    </w:p>
    <w:p w:rsidR="00F23103" w:rsidRDefault="00F23103" w:rsidP="00F23103">
      <w:pPr>
        <w:spacing w:after="19"/>
        <w:ind w:left="168"/>
        <w:jc w:val="center"/>
      </w:pPr>
      <w:r>
        <w:rPr>
          <w:rFonts w:ascii="Times New Roman" w:eastAsia="Times New Roman" w:hAnsi="Times New Roman" w:cs="Times New Roman"/>
          <w:b/>
          <w:sz w:val="24"/>
        </w:rPr>
        <w:t xml:space="preserve">JĘZYK POLSKI </w:t>
      </w:r>
    </w:p>
    <w:p w:rsidR="00F23103" w:rsidRDefault="00F23103" w:rsidP="00F23103">
      <w:pPr>
        <w:spacing w:after="17"/>
        <w:ind w:left="405"/>
      </w:pPr>
      <w:r>
        <w:rPr>
          <w:rFonts w:ascii="Times New Roman" w:eastAsia="Times New Roman" w:hAnsi="Times New Roman" w:cs="Times New Roman"/>
          <w:b/>
          <w:sz w:val="24"/>
        </w:rPr>
        <w:t xml:space="preserve"> </w:t>
      </w:r>
    </w:p>
    <w:p w:rsidR="00F23103" w:rsidRDefault="00F23103" w:rsidP="00F23103">
      <w:pPr>
        <w:spacing w:after="17"/>
        <w:ind w:left="405"/>
      </w:pPr>
      <w:r>
        <w:rPr>
          <w:rFonts w:ascii="Times New Roman" w:eastAsia="Times New Roman" w:hAnsi="Times New Roman" w:cs="Times New Roman"/>
          <w:b/>
          <w:sz w:val="24"/>
        </w:rPr>
        <w:t xml:space="preserve">Cele kształcenia – wymagania ogólne </w:t>
      </w:r>
    </w:p>
    <w:p w:rsidR="00F23103" w:rsidRDefault="00F23103" w:rsidP="00F23103">
      <w:pPr>
        <w:spacing w:after="15"/>
        <w:ind w:left="405"/>
      </w:pPr>
      <w:r>
        <w:rPr>
          <w:rFonts w:ascii="Times New Roman" w:eastAsia="Times New Roman" w:hAnsi="Times New Roman" w:cs="Times New Roman"/>
          <w:b/>
          <w:sz w:val="24"/>
        </w:rPr>
        <w:t xml:space="preserve"> </w:t>
      </w:r>
    </w:p>
    <w:p w:rsidR="00F23103" w:rsidRDefault="00F23103" w:rsidP="00F23103">
      <w:pPr>
        <w:numPr>
          <w:ilvl w:val="0"/>
          <w:numId w:val="1"/>
        </w:numPr>
        <w:spacing w:after="10" w:line="267" w:lineRule="auto"/>
        <w:ind w:right="220" w:hanging="447"/>
        <w:jc w:val="both"/>
      </w:pPr>
      <w:r>
        <w:rPr>
          <w:rFonts w:ascii="Times New Roman" w:eastAsia="Times New Roman" w:hAnsi="Times New Roman" w:cs="Times New Roman"/>
          <w:sz w:val="24"/>
        </w:rPr>
        <w:t xml:space="preserve">Kształcenie literackie i kulturowe. </w:t>
      </w:r>
    </w:p>
    <w:p w:rsidR="00F23103" w:rsidRDefault="00F23103" w:rsidP="00F23103">
      <w:pPr>
        <w:numPr>
          <w:ilvl w:val="1"/>
          <w:numId w:val="1"/>
        </w:numPr>
        <w:spacing w:after="10" w:line="267" w:lineRule="auto"/>
        <w:ind w:left="1124" w:right="222" w:hanging="366"/>
        <w:jc w:val="both"/>
      </w:pPr>
      <w:r>
        <w:rPr>
          <w:rFonts w:ascii="Times New Roman" w:eastAsia="Times New Roman" w:hAnsi="Times New Roman" w:cs="Times New Roman"/>
          <w:sz w:val="24"/>
        </w:rPr>
        <w:t xml:space="preserve">Wyrabianie i rozwijanie zdolności rozumienia utworów literackich oraz innych tekstów kultury. </w:t>
      </w:r>
    </w:p>
    <w:p w:rsidR="00F23103" w:rsidRDefault="00F23103" w:rsidP="00F23103">
      <w:pPr>
        <w:numPr>
          <w:ilvl w:val="1"/>
          <w:numId w:val="1"/>
        </w:numPr>
        <w:spacing w:after="10" w:line="267" w:lineRule="auto"/>
        <w:ind w:left="1124" w:right="222" w:hanging="366"/>
        <w:jc w:val="both"/>
      </w:pPr>
      <w:r>
        <w:rPr>
          <w:rFonts w:ascii="Times New Roman" w:eastAsia="Times New Roman" w:hAnsi="Times New Roman" w:cs="Times New Roman"/>
          <w:sz w:val="24"/>
        </w:rPr>
        <w:t xml:space="preserve">Znajomość wybranych utworów z literatury polskiej i światowej oraz umiejętność mówienia o nich z wykorzystaniem potrzebnej terminologii. </w:t>
      </w:r>
    </w:p>
    <w:p w:rsidR="00F23103" w:rsidRDefault="00F23103" w:rsidP="00F23103">
      <w:pPr>
        <w:numPr>
          <w:ilvl w:val="1"/>
          <w:numId w:val="1"/>
        </w:numPr>
        <w:spacing w:after="10" w:line="267" w:lineRule="auto"/>
        <w:ind w:left="1124" w:right="222" w:hanging="366"/>
        <w:jc w:val="both"/>
      </w:pPr>
      <w:r>
        <w:rPr>
          <w:rFonts w:ascii="Times New Roman" w:eastAsia="Times New Roman" w:hAnsi="Times New Roman" w:cs="Times New Roman"/>
          <w:sz w:val="24"/>
        </w:rPr>
        <w:t xml:space="preserve">Kształtowanie umiejętności uczestniczenia w kulturze polskiej i europejskiej, szczególnie w jej wymiarze symbolicznym i aksjologicznym. </w:t>
      </w:r>
    </w:p>
    <w:p w:rsidR="00F23103" w:rsidRDefault="00F23103" w:rsidP="00F23103">
      <w:pPr>
        <w:numPr>
          <w:ilvl w:val="1"/>
          <w:numId w:val="1"/>
        </w:numPr>
        <w:spacing w:after="10" w:line="267" w:lineRule="auto"/>
        <w:ind w:left="1124" w:right="222" w:hanging="366"/>
        <w:jc w:val="both"/>
      </w:pPr>
      <w:r>
        <w:rPr>
          <w:rFonts w:ascii="Times New Roman" w:eastAsia="Times New Roman" w:hAnsi="Times New Roman" w:cs="Times New Roman"/>
          <w:sz w:val="24"/>
        </w:rPr>
        <w:t xml:space="preserve">Rozwijanie zdolności dostrzegania wartości: prawdy, dobra, piękna, szacunku dla człowieka i kierowania się tymi wartościami. </w:t>
      </w:r>
    </w:p>
    <w:p w:rsidR="00F23103" w:rsidRDefault="00F23103" w:rsidP="00F23103">
      <w:pPr>
        <w:numPr>
          <w:ilvl w:val="1"/>
          <w:numId w:val="1"/>
        </w:numPr>
        <w:spacing w:after="10" w:line="267" w:lineRule="auto"/>
        <w:ind w:left="1124" w:right="222" w:hanging="366"/>
        <w:jc w:val="both"/>
      </w:pPr>
      <w:r>
        <w:rPr>
          <w:rFonts w:ascii="Times New Roman" w:eastAsia="Times New Roman" w:hAnsi="Times New Roman" w:cs="Times New Roman"/>
          <w:sz w:val="24"/>
        </w:rPr>
        <w:t xml:space="preserve">Kształcenie postawy szacunku dla przeszłości i tradycji literackiej jako podstawy tożsamości narodowej. </w:t>
      </w:r>
    </w:p>
    <w:p w:rsidR="00F23103" w:rsidRDefault="00F23103" w:rsidP="00F23103">
      <w:pPr>
        <w:numPr>
          <w:ilvl w:val="1"/>
          <w:numId w:val="1"/>
        </w:numPr>
        <w:spacing w:after="10" w:line="267" w:lineRule="auto"/>
        <w:ind w:left="1124" w:right="222" w:hanging="366"/>
        <w:jc w:val="both"/>
      </w:pPr>
      <w:r>
        <w:rPr>
          <w:rFonts w:ascii="Times New Roman" w:eastAsia="Times New Roman" w:hAnsi="Times New Roman" w:cs="Times New Roman"/>
          <w:sz w:val="24"/>
        </w:rPr>
        <w:t xml:space="preserve">Poznawanie wybranych dzieł wielkich pisarzy polskich w kontekście podstawowych informacji o epokach, w których tworzyli (zwłaszcza w klasach VII i VIII). </w:t>
      </w:r>
    </w:p>
    <w:p w:rsidR="00F23103" w:rsidRDefault="00F23103" w:rsidP="00F23103">
      <w:pPr>
        <w:numPr>
          <w:ilvl w:val="1"/>
          <w:numId w:val="1"/>
        </w:numPr>
        <w:spacing w:after="10" w:line="267" w:lineRule="auto"/>
        <w:ind w:left="1124" w:right="222" w:hanging="366"/>
        <w:jc w:val="both"/>
      </w:pPr>
      <w:r>
        <w:rPr>
          <w:rFonts w:ascii="Times New Roman" w:eastAsia="Times New Roman" w:hAnsi="Times New Roman" w:cs="Times New Roman"/>
          <w:sz w:val="24"/>
        </w:rPr>
        <w:t>Rozwijanie zainteresowania kulturą w środowisku lokalnym i potrzeby uczestnictwa  w wydarzeniach kulturalnych</w:t>
      </w:r>
      <w:r>
        <w:rPr>
          <w:rFonts w:ascii="Times New Roman" w:eastAsia="Times New Roman" w:hAnsi="Times New Roman" w:cs="Times New Roman"/>
          <w:color w:val="6F2FA0"/>
          <w:sz w:val="24"/>
        </w:rPr>
        <w:t>.</w:t>
      </w:r>
      <w:r>
        <w:rPr>
          <w:rFonts w:ascii="Times New Roman" w:eastAsia="Times New Roman" w:hAnsi="Times New Roman" w:cs="Times New Roman"/>
          <w:sz w:val="24"/>
        </w:rPr>
        <w:t xml:space="preserve"> </w:t>
      </w:r>
    </w:p>
    <w:p w:rsidR="00F23103" w:rsidRDefault="00F23103" w:rsidP="00F23103">
      <w:pPr>
        <w:spacing w:after="20"/>
        <w:ind w:left="1130"/>
      </w:pPr>
      <w:r>
        <w:rPr>
          <w:rFonts w:ascii="Times New Roman" w:eastAsia="Times New Roman" w:hAnsi="Times New Roman" w:cs="Times New Roman"/>
          <w:sz w:val="24"/>
        </w:rPr>
        <w:t xml:space="preserve"> </w:t>
      </w:r>
    </w:p>
    <w:p w:rsidR="00F23103" w:rsidRDefault="00F23103" w:rsidP="00F23103">
      <w:pPr>
        <w:numPr>
          <w:ilvl w:val="0"/>
          <w:numId w:val="1"/>
        </w:numPr>
        <w:spacing w:after="10" w:line="267" w:lineRule="auto"/>
        <w:ind w:right="220" w:hanging="447"/>
        <w:jc w:val="both"/>
      </w:pPr>
      <w:r>
        <w:rPr>
          <w:rFonts w:ascii="Times New Roman" w:eastAsia="Times New Roman" w:hAnsi="Times New Roman" w:cs="Times New Roman"/>
          <w:sz w:val="24"/>
        </w:rPr>
        <w:t xml:space="preserve">Kształcenie językowe. </w:t>
      </w:r>
    </w:p>
    <w:p w:rsidR="00F23103" w:rsidRDefault="00F23103" w:rsidP="00F23103">
      <w:pPr>
        <w:numPr>
          <w:ilvl w:val="1"/>
          <w:numId w:val="1"/>
        </w:numPr>
        <w:spacing w:after="10" w:line="267" w:lineRule="auto"/>
        <w:ind w:left="1124" w:right="222" w:hanging="366"/>
        <w:jc w:val="both"/>
      </w:pPr>
      <w:r>
        <w:rPr>
          <w:rFonts w:ascii="Times New Roman" w:eastAsia="Times New Roman" w:hAnsi="Times New Roman" w:cs="Times New Roman"/>
          <w:sz w:val="24"/>
        </w:rPr>
        <w:t xml:space="preserve">Rozwijanie rozumienia wartości języka ojczystego oraz jego funkcji w budowaniu tożsamości osobowej ucznia oraz wspólnot: rodzinnej, narodowej i kulturowej. </w:t>
      </w:r>
    </w:p>
    <w:p w:rsidR="00F23103" w:rsidRDefault="00F23103" w:rsidP="00F23103">
      <w:pPr>
        <w:numPr>
          <w:ilvl w:val="1"/>
          <w:numId w:val="1"/>
        </w:numPr>
        <w:spacing w:after="10" w:line="267" w:lineRule="auto"/>
        <w:ind w:left="1124" w:right="222" w:hanging="366"/>
        <w:jc w:val="both"/>
      </w:pPr>
      <w:r>
        <w:rPr>
          <w:rFonts w:ascii="Times New Roman" w:eastAsia="Times New Roman" w:hAnsi="Times New Roman" w:cs="Times New Roman"/>
          <w:sz w:val="24"/>
        </w:rPr>
        <w:t xml:space="preserve">Rozwijanie rozumienia twórczego i sprawczego charakteru działań językowych oraz formowanie odpowiedzialności za własne zachowania językowe. </w:t>
      </w:r>
    </w:p>
    <w:p w:rsidR="00F23103" w:rsidRDefault="00F23103" w:rsidP="00F23103">
      <w:pPr>
        <w:numPr>
          <w:ilvl w:val="1"/>
          <w:numId w:val="1"/>
        </w:numPr>
        <w:spacing w:after="10" w:line="267" w:lineRule="auto"/>
        <w:ind w:left="1124" w:right="222" w:hanging="366"/>
        <w:jc w:val="both"/>
      </w:pPr>
      <w:r>
        <w:rPr>
          <w:rFonts w:ascii="Times New Roman" w:eastAsia="Times New Roman" w:hAnsi="Times New Roman" w:cs="Times New Roman"/>
          <w:sz w:val="24"/>
        </w:rPr>
        <w:t xml:space="preserve">Poznawanie podstawowych pojęć oraz terminów służących do opisywania języka i językowego komunikowania się ludzi. </w:t>
      </w:r>
    </w:p>
    <w:p w:rsidR="00F23103" w:rsidRDefault="00F23103" w:rsidP="00F23103">
      <w:pPr>
        <w:numPr>
          <w:ilvl w:val="1"/>
          <w:numId w:val="1"/>
        </w:numPr>
        <w:spacing w:after="10" w:line="267" w:lineRule="auto"/>
        <w:ind w:left="1124" w:right="222" w:hanging="366"/>
        <w:jc w:val="both"/>
      </w:pPr>
      <w:r>
        <w:rPr>
          <w:rFonts w:ascii="Times New Roman" w:eastAsia="Times New Roman" w:hAnsi="Times New Roman" w:cs="Times New Roman"/>
          <w:sz w:val="24"/>
        </w:rPr>
        <w:t xml:space="preserve">Kształcenie umiejętności porozumiewania się (słuchania, czytania, mówienia i pisania) w różnych sytuacjach oficjalnych i nieoficjalnych, w tym także z osobami doświadczającymi trudności w komunikowaniu się. </w:t>
      </w:r>
    </w:p>
    <w:p w:rsidR="00F23103" w:rsidRDefault="00F23103" w:rsidP="00F23103">
      <w:pPr>
        <w:numPr>
          <w:ilvl w:val="1"/>
          <w:numId w:val="1"/>
        </w:numPr>
        <w:spacing w:after="10" w:line="267" w:lineRule="auto"/>
        <w:ind w:left="1124" w:right="222" w:hanging="366"/>
        <w:jc w:val="both"/>
      </w:pPr>
      <w:r>
        <w:rPr>
          <w:rFonts w:ascii="Times New Roman" w:eastAsia="Times New Roman" w:hAnsi="Times New Roman" w:cs="Times New Roman"/>
          <w:sz w:val="24"/>
        </w:rPr>
        <w:t xml:space="preserve">Kształcenie umiejętności poprawnego mówienia oraz pisania zgodnego z zasadami ortofonii oraz pisowni polskiej.  </w:t>
      </w:r>
    </w:p>
    <w:p w:rsidR="00F23103" w:rsidRDefault="00F23103" w:rsidP="00F23103">
      <w:pPr>
        <w:numPr>
          <w:ilvl w:val="1"/>
          <w:numId w:val="1"/>
        </w:numPr>
        <w:spacing w:after="10" w:line="267" w:lineRule="auto"/>
        <w:ind w:left="1124" w:right="222" w:hanging="366"/>
        <w:jc w:val="both"/>
      </w:pPr>
      <w:r>
        <w:rPr>
          <w:rFonts w:ascii="Times New Roman" w:eastAsia="Times New Roman" w:hAnsi="Times New Roman" w:cs="Times New Roman"/>
          <w:sz w:val="24"/>
        </w:rPr>
        <w:t xml:space="preserve">Rozwijanie wiedzy o elementach składowych wypowiedzi ustnych i pisemnych oraz ich funkcjach w strukturze tekstów i w komunikowaniu się. </w:t>
      </w:r>
    </w:p>
    <w:p w:rsidR="00F23103" w:rsidRDefault="00F23103" w:rsidP="00F23103">
      <w:pPr>
        <w:spacing w:after="20"/>
        <w:ind w:left="405"/>
      </w:pPr>
      <w:r>
        <w:rPr>
          <w:rFonts w:ascii="Times New Roman" w:eastAsia="Times New Roman" w:hAnsi="Times New Roman" w:cs="Times New Roman"/>
          <w:sz w:val="24"/>
        </w:rPr>
        <w:t xml:space="preserve"> </w:t>
      </w:r>
    </w:p>
    <w:p w:rsidR="00F23103" w:rsidRDefault="00F23103" w:rsidP="00F23103">
      <w:pPr>
        <w:numPr>
          <w:ilvl w:val="0"/>
          <w:numId w:val="1"/>
        </w:numPr>
        <w:spacing w:after="10" w:line="267" w:lineRule="auto"/>
        <w:ind w:right="220" w:hanging="447"/>
        <w:jc w:val="both"/>
      </w:pPr>
      <w:r>
        <w:rPr>
          <w:rFonts w:ascii="Times New Roman" w:eastAsia="Times New Roman" w:hAnsi="Times New Roman" w:cs="Times New Roman"/>
          <w:sz w:val="24"/>
        </w:rPr>
        <w:t xml:space="preserve">Tworzenie wypowiedzi. </w:t>
      </w:r>
    </w:p>
    <w:p w:rsidR="00F23103" w:rsidRDefault="00F23103" w:rsidP="00F23103">
      <w:pPr>
        <w:numPr>
          <w:ilvl w:val="1"/>
          <w:numId w:val="1"/>
        </w:numPr>
        <w:spacing w:after="10" w:line="267" w:lineRule="auto"/>
        <w:ind w:left="1124" w:right="222" w:hanging="366"/>
        <w:jc w:val="both"/>
      </w:pPr>
      <w:r>
        <w:rPr>
          <w:rFonts w:ascii="Times New Roman" w:eastAsia="Times New Roman" w:hAnsi="Times New Roman" w:cs="Times New Roman"/>
          <w:sz w:val="24"/>
        </w:rPr>
        <w:t xml:space="preserve">Usprawnianie czynności fonacyjnych, artykulacyjnych i prozodycznych uczniów. </w:t>
      </w:r>
    </w:p>
    <w:p w:rsidR="00F23103" w:rsidRDefault="00F23103" w:rsidP="00F23103">
      <w:pPr>
        <w:numPr>
          <w:ilvl w:val="1"/>
          <w:numId w:val="1"/>
        </w:numPr>
        <w:spacing w:after="10" w:line="267" w:lineRule="auto"/>
        <w:ind w:left="1124" w:right="222" w:hanging="366"/>
        <w:jc w:val="both"/>
      </w:pPr>
      <w:r>
        <w:rPr>
          <w:rFonts w:ascii="Times New Roman" w:eastAsia="Times New Roman" w:hAnsi="Times New Roman" w:cs="Times New Roman"/>
          <w:sz w:val="24"/>
        </w:rPr>
        <w:t>Rozwijanie umiejętności wypowiadania się w określonych formach wypowiedzi ustnych i pisemnych</w:t>
      </w:r>
      <w:r>
        <w:rPr>
          <w:rFonts w:ascii="Times New Roman" w:eastAsia="Times New Roman" w:hAnsi="Times New Roman" w:cs="Times New Roman"/>
          <w:color w:val="6F2FA0"/>
          <w:sz w:val="24"/>
        </w:rPr>
        <w:t>.</w:t>
      </w:r>
      <w:r>
        <w:rPr>
          <w:rFonts w:ascii="Times New Roman" w:eastAsia="Times New Roman" w:hAnsi="Times New Roman" w:cs="Times New Roman"/>
          <w:sz w:val="24"/>
        </w:rPr>
        <w:t xml:space="preserve"> </w:t>
      </w:r>
    </w:p>
    <w:p w:rsidR="00F23103" w:rsidRDefault="00F23103" w:rsidP="00F23103">
      <w:pPr>
        <w:numPr>
          <w:ilvl w:val="1"/>
          <w:numId w:val="1"/>
        </w:numPr>
        <w:spacing w:after="10" w:line="267" w:lineRule="auto"/>
        <w:ind w:left="1124" w:right="222" w:hanging="366"/>
        <w:jc w:val="both"/>
      </w:pPr>
      <w:r>
        <w:rPr>
          <w:rFonts w:ascii="Times New Roman" w:eastAsia="Times New Roman" w:hAnsi="Times New Roman" w:cs="Times New Roman"/>
          <w:sz w:val="24"/>
        </w:rPr>
        <w:lastRenderedPageBreak/>
        <w:t xml:space="preserve">Kształcenie umiejętności wygłaszania, recytacji i interpretacji głosowej tekstów mówionych, doskonalenie dykcji i operowania głosem. </w:t>
      </w:r>
    </w:p>
    <w:p w:rsidR="00F23103" w:rsidRDefault="00F23103" w:rsidP="00F23103">
      <w:pPr>
        <w:numPr>
          <w:ilvl w:val="1"/>
          <w:numId w:val="1"/>
        </w:numPr>
        <w:spacing w:after="10" w:line="267" w:lineRule="auto"/>
        <w:ind w:left="1124" w:right="222" w:hanging="366"/>
        <w:jc w:val="both"/>
      </w:pPr>
      <w:r>
        <w:rPr>
          <w:rFonts w:ascii="Times New Roman" w:eastAsia="Times New Roman" w:hAnsi="Times New Roman" w:cs="Times New Roman"/>
          <w:sz w:val="24"/>
        </w:rPr>
        <w:t xml:space="preserve">Rozpoznawanie intencji rozmówcy oraz wyrażanie intencji własnych, rozpoznawanie języka jako działania (akty mowy). </w:t>
      </w:r>
    </w:p>
    <w:p w:rsidR="00F23103" w:rsidRDefault="00F23103" w:rsidP="00F23103">
      <w:pPr>
        <w:numPr>
          <w:ilvl w:val="1"/>
          <w:numId w:val="1"/>
        </w:numPr>
        <w:spacing w:after="10" w:line="267" w:lineRule="auto"/>
        <w:ind w:left="1124" w:right="222" w:hanging="366"/>
        <w:jc w:val="both"/>
      </w:pPr>
      <w:r>
        <w:rPr>
          <w:rFonts w:ascii="Times New Roman" w:eastAsia="Times New Roman" w:hAnsi="Times New Roman" w:cs="Times New Roman"/>
          <w:sz w:val="24"/>
        </w:rPr>
        <w:t xml:space="preserve">Rozwijanie umiejętności stosowania środków stylistycznych i dbałości o estetykę tekstu oraz umiejętności organizacji tekstu. </w:t>
      </w:r>
    </w:p>
    <w:p w:rsidR="00F23103" w:rsidRDefault="00F23103" w:rsidP="00F23103">
      <w:pPr>
        <w:numPr>
          <w:ilvl w:val="1"/>
          <w:numId w:val="1"/>
        </w:numPr>
        <w:spacing w:after="10" w:line="267" w:lineRule="auto"/>
        <w:ind w:left="1124" w:right="222" w:hanging="366"/>
        <w:jc w:val="both"/>
      </w:pPr>
      <w:r>
        <w:rPr>
          <w:rFonts w:ascii="Times New Roman" w:eastAsia="Times New Roman" w:hAnsi="Times New Roman" w:cs="Times New Roman"/>
          <w:sz w:val="24"/>
        </w:rPr>
        <w:t xml:space="preserve">Poznawanie podstawowych zasad retoryki, w szczególności argumentowania, oraz rozpoznawanie manipulacji językowej. </w:t>
      </w:r>
    </w:p>
    <w:p w:rsidR="00F23103" w:rsidRDefault="00F23103" w:rsidP="00F23103">
      <w:pPr>
        <w:numPr>
          <w:ilvl w:val="1"/>
          <w:numId w:val="1"/>
        </w:numPr>
        <w:spacing w:after="10" w:line="267" w:lineRule="auto"/>
        <w:ind w:left="1124" w:right="222" w:hanging="366"/>
        <w:jc w:val="both"/>
      </w:pPr>
      <w:r>
        <w:rPr>
          <w:rFonts w:ascii="Times New Roman" w:eastAsia="Times New Roman" w:hAnsi="Times New Roman" w:cs="Times New Roman"/>
          <w:sz w:val="24"/>
        </w:rPr>
        <w:t xml:space="preserve">Rozbudzanie potrzeby tworzenia tekstów o walorach estetycznych i podejmowania samodzielnych prób literackich. </w:t>
      </w:r>
    </w:p>
    <w:p w:rsidR="00F23103" w:rsidRDefault="00F23103" w:rsidP="00F23103">
      <w:pPr>
        <w:spacing w:after="23"/>
        <w:ind w:left="1125"/>
      </w:pPr>
      <w:r>
        <w:rPr>
          <w:rFonts w:ascii="Times New Roman" w:eastAsia="Times New Roman" w:hAnsi="Times New Roman" w:cs="Times New Roman"/>
          <w:sz w:val="24"/>
        </w:rPr>
        <w:t xml:space="preserve"> </w:t>
      </w:r>
    </w:p>
    <w:p w:rsidR="00F23103" w:rsidRDefault="00F23103" w:rsidP="00F23103">
      <w:pPr>
        <w:numPr>
          <w:ilvl w:val="0"/>
          <w:numId w:val="1"/>
        </w:numPr>
        <w:spacing w:after="10" w:line="267" w:lineRule="auto"/>
        <w:ind w:right="220" w:hanging="447"/>
        <w:jc w:val="both"/>
      </w:pPr>
      <w:r>
        <w:rPr>
          <w:rFonts w:ascii="Times New Roman" w:eastAsia="Times New Roman" w:hAnsi="Times New Roman" w:cs="Times New Roman"/>
          <w:sz w:val="24"/>
        </w:rPr>
        <w:t xml:space="preserve">Samokształcenie. </w:t>
      </w:r>
    </w:p>
    <w:p w:rsidR="00F23103" w:rsidRDefault="00F23103" w:rsidP="00F23103">
      <w:pPr>
        <w:numPr>
          <w:ilvl w:val="1"/>
          <w:numId w:val="1"/>
        </w:numPr>
        <w:spacing w:after="10" w:line="267" w:lineRule="auto"/>
        <w:ind w:left="1124" w:right="222" w:hanging="366"/>
        <w:jc w:val="both"/>
      </w:pPr>
      <w:r>
        <w:rPr>
          <w:rFonts w:ascii="Times New Roman" w:eastAsia="Times New Roman" w:hAnsi="Times New Roman" w:cs="Times New Roman"/>
          <w:sz w:val="24"/>
        </w:rPr>
        <w:t xml:space="preserve">Rozwijanie szacunku dla wiedzy, wyrabianie pasji poznawania świata i zachęcanie do praktycznego zastosowania zdobytych wiadomości. </w:t>
      </w:r>
    </w:p>
    <w:p w:rsidR="00F23103" w:rsidRDefault="00F23103" w:rsidP="00F23103">
      <w:pPr>
        <w:numPr>
          <w:ilvl w:val="1"/>
          <w:numId w:val="1"/>
        </w:numPr>
        <w:spacing w:after="10" w:line="267" w:lineRule="auto"/>
        <w:ind w:left="1124" w:right="222" w:hanging="366"/>
        <w:jc w:val="both"/>
      </w:pPr>
      <w:r>
        <w:rPr>
          <w:rFonts w:ascii="Times New Roman" w:eastAsia="Times New Roman" w:hAnsi="Times New Roman" w:cs="Times New Roman"/>
          <w:sz w:val="24"/>
        </w:rPr>
        <w:t xml:space="preserve">Rozwijanie umiejętności samodzielnego docierania do informacji, dokonywania ich selekcji, syntezy oraz wartościowania. </w:t>
      </w:r>
    </w:p>
    <w:p w:rsidR="00F23103" w:rsidRDefault="00F23103" w:rsidP="00F23103">
      <w:pPr>
        <w:numPr>
          <w:ilvl w:val="1"/>
          <w:numId w:val="1"/>
        </w:numPr>
        <w:spacing w:after="10" w:line="267" w:lineRule="auto"/>
        <w:ind w:left="1124" w:right="222" w:hanging="366"/>
        <w:jc w:val="both"/>
      </w:pPr>
      <w:r>
        <w:rPr>
          <w:rFonts w:ascii="Times New Roman" w:eastAsia="Times New Roman" w:hAnsi="Times New Roman" w:cs="Times New Roman"/>
          <w:sz w:val="24"/>
        </w:rPr>
        <w:t xml:space="preserve">Rozwijanie umiejętności rzetelnego korzystania ze źródeł wiedzy, w tym stosowania cudzysłowu, przypisów i odsyłaczy oraz szacunku dla cudzej własności intelektualnej. </w:t>
      </w:r>
    </w:p>
    <w:p w:rsidR="00F23103" w:rsidRDefault="00F23103" w:rsidP="00F23103">
      <w:pPr>
        <w:numPr>
          <w:ilvl w:val="1"/>
          <w:numId w:val="1"/>
        </w:numPr>
        <w:spacing w:after="10" w:line="267" w:lineRule="auto"/>
        <w:ind w:left="1124" w:right="222" w:hanging="366"/>
        <w:jc w:val="both"/>
      </w:pPr>
      <w:r>
        <w:rPr>
          <w:rFonts w:ascii="Times New Roman" w:eastAsia="Times New Roman" w:hAnsi="Times New Roman" w:cs="Times New Roman"/>
          <w:sz w:val="24"/>
        </w:rPr>
        <w:t xml:space="preserve">Kształcenie nawyków systematycznego uczenia się oraz porządkowania zdobytej wiedzy i jej pogłębiania. </w:t>
      </w:r>
    </w:p>
    <w:p w:rsidR="00F23103" w:rsidRDefault="00F23103" w:rsidP="00F23103">
      <w:pPr>
        <w:numPr>
          <w:ilvl w:val="1"/>
          <w:numId w:val="1"/>
        </w:numPr>
        <w:spacing w:after="10" w:line="267" w:lineRule="auto"/>
        <w:ind w:left="1124" w:right="222" w:hanging="366"/>
        <w:jc w:val="both"/>
      </w:pPr>
      <w:r>
        <w:rPr>
          <w:rFonts w:ascii="Times New Roman" w:eastAsia="Times New Roman" w:hAnsi="Times New Roman" w:cs="Times New Roman"/>
          <w:sz w:val="24"/>
        </w:rPr>
        <w:t xml:space="preserve">Zachęcanie do rozwijania swoich uzdolnień przez udział w różnych formach poszerzania wiedzy, na przykład w konkursach, olimpiadach przedmiotowych i wykładach oraz rozwijanie umiejętności samodzielnej prezentacji wyników swojej pracy. </w:t>
      </w:r>
    </w:p>
    <w:p w:rsidR="00F23103" w:rsidRDefault="00F23103" w:rsidP="00F23103">
      <w:pPr>
        <w:numPr>
          <w:ilvl w:val="1"/>
          <w:numId w:val="1"/>
        </w:numPr>
        <w:spacing w:after="10" w:line="267" w:lineRule="auto"/>
        <w:ind w:left="1124" w:right="222" w:hanging="366"/>
        <w:jc w:val="both"/>
      </w:pPr>
      <w:r>
        <w:rPr>
          <w:rFonts w:ascii="Times New Roman" w:eastAsia="Times New Roman" w:hAnsi="Times New Roman" w:cs="Times New Roman"/>
          <w:sz w:val="24"/>
        </w:rPr>
        <w:t xml:space="preserve">Rozwijanie umiejętności efektywnego posługiwania się technologią informacyjną w poszukiwaniu, porządkowaniu i wykorzystywaniu pozyskanych informacji. </w:t>
      </w:r>
    </w:p>
    <w:p w:rsidR="00F23103" w:rsidRDefault="00F23103" w:rsidP="00F23103">
      <w:pPr>
        <w:spacing w:after="19"/>
        <w:ind w:left="405"/>
      </w:pPr>
      <w:r>
        <w:rPr>
          <w:rFonts w:ascii="Times New Roman" w:eastAsia="Times New Roman" w:hAnsi="Times New Roman" w:cs="Times New Roman"/>
          <w:b/>
          <w:sz w:val="24"/>
        </w:rPr>
        <w:t xml:space="preserve"> </w:t>
      </w:r>
    </w:p>
    <w:p w:rsidR="00F23103" w:rsidRDefault="00F23103" w:rsidP="00F23103">
      <w:pPr>
        <w:spacing w:after="17"/>
        <w:ind w:left="405"/>
      </w:pPr>
      <w:r>
        <w:rPr>
          <w:rFonts w:ascii="Times New Roman" w:eastAsia="Times New Roman" w:hAnsi="Times New Roman" w:cs="Times New Roman"/>
          <w:b/>
          <w:sz w:val="24"/>
        </w:rPr>
        <w:t xml:space="preserve"> </w:t>
      </w:r>
    </w:p>
    <w:p w:rsidR="00F23103" w:rsidRDefault="00F23103" w:rsidP="00F23103">
      <w:pPr>
        <w:spacing w:after="14"/>
        <w:ind w:left="400" w:hanging="10"/>
      </w:pPr>
      <w:r>
        <w:rPr>
          <w:rFonts w:ascii="Times New Roman" w:eastAsia="Times New Roman" w:hAnsi="Times New Roman" w:cs="Times New Roman"/>
          <w:b/>
          <w:sz w:val="24"/>
        </w:rPr>
        <w:t xml:space="preserve">Treści nauczania – wymagania szczegółowe </w:t>
      </w:r>
    </w:p>
    <w:p w:rsidR="00F23103" w:rsidRDefault="00F23103" w:rsidP="00F23103">
      <w:pPr>
        <w:spacing w:after="22"/>
        <w:ind w:left="232"/>
        <w:jc w:val="center"/>
      </w:pPr>
      <w:r>
        <w:rPr>
          <w:rFonts w:ascii="Times New Roman" w:eastAsia="Times New Roman" w:hAnsi="Times New Roman" w:cs="Times New Roman"/>
          <w:sz w:val="24"/>
        </w:rPr>
        <w:t xml:space="preserve"> </w:t>
      </w:r>
    </w:p>
    <w:p w:rsidR="00F23103" w:rsidRDefault="00F23103" w:rsidP="00F23103">
      <w:pPr>
        <w:spacing w:after="14"/>
        <w:ind w:left="400" w:hanging="10"/>
      </w:pPr>
      <w:r>
        <w:rPr>
          <w:rFonts w:ascii="Times New Roman" w:eastAsia="Times New Roman" w:hAnsi="Times New Roman" w:cs="Times New Roman"/>
          <w:b/>
          <w:sz w:val="24"/>
        </w:rPr>
        <w:t xml:space="preserve">KLASY IV–VI </w:t>
      </w:r>
    </w:p>
    <w:p w:rsidR="00F23103" w:rsidRDefault="00F23103" w:rsidP="00F23103">
      <w:pPr>
        <w:spacing w:after="18"/>
        <w:ind w:left="405"/>
      </w:pPr>
      <w:r>
        <w:rPr>
          <w:rFonts w:ascii="Times New Roman" w:eastAsia="Times New Roman" w:hAnsi="Times New Roman" w:cs="Times New Roman"/>
          <w:b/>
          <w:sz w:val="24"/>
        </w:rPr>
        <w:t xml:space="preserve"> </w:t>
      </w:r>
    </w:p>
    <w:p w:rsidR="00F23103" w:rsidRDefault="00F23103" w:rsidP="00F23103">
      <w:pPr>
        <w:tabs>
          <w:tab w:val="center" w:pos="474"/>
          <w:tab w:val="center" w:pos="2522"/>
        </w:tabs>
        <w:spacing w:after="10" w:line="267" w:lineRule="auto"/>
      </w:pPr>
      <w:r>
        <w:tab/>
      </w:r>
      <w:r>
        <w:rPr>
          <w:rFonts w:ascii="Times New Roman" w:eastAsia="Times New Roman" w:hAnsi="Times New Roman" w:cs="Times New Roman"/>
          <w:sz w:val="24"/>
        </w:rPr>
        <w:t>I.</w:t>
      </w:r>
      <w:r>
        <w:rPr>
          <w:rFonts w:ascii="Arial" w:eastAsia="Arial" w:hAnsi="Arial" w:cs="Arial"/>
          <w:sz w:val="24"/>
        </w:rPr>
        <w:t xml:space="preserve"> </w:t>
      </w:r>
      <w:r>
        <w:rPr>
          <w:rFonts w:ascii="Arial" w:eastAsia="Arial" w:hAnsi="Arial" w:cs="Arial"/>
          <w:sz w:val="24"/>
        </w:rPr>
        <w:tab/>
      </w:r>
      <w:r>
        <w:rPr>
          <w:rFonts w:ascii="Times New Roman" w:eastAsia="Times New Roman" w:hAnsi="Times New Roman" w:cs="Times New Roman"/>
          <w:sz w:val="24"/>
        </w:rPr>
        <w:t xml:space="preserve">Kształcenie literackie i kulturowe. </w:t>
      </w:r>
    </w:p>
    <w:p w:rsidR="00F23103" w:rsidRDefault="00F23103" w:rsidP="00F23103">
      <w:pPr>
        <w:spacing w:after="10" w:line="267" w:lineRule="auto"/>
        <w:ind w:left="758" w:right="222"/>
        <w:jc w:val="both"/>
      </w:pPr>
      <w:r>
        <w:rPr>
          <w:rFonts w:ascii="Times New Roman" w:eastAsia="Times New Roman" w:hAnsi="Times New Roman" w:cs="Times New Roman"/>
          <w:sz w:val="24"/>
        </w:rPr>
        <w:t>1.</w:t>
      </w:r>
      <w:r>
        <w:rPr>
          <w:rFonts w:ascii="Arial" w:eastAsia="Arial" w:hAnsi="Arial" w:cs="Arial"/>
          <w:sz w:val="24"/>
        </w:rPr>
        <w:t xml:space="preserve"> </w:t>
      </w:r>
      <w:r>
        <w:rPr>
          <w:rFonts w:ascii="Times New Roman" w:eastAsia="Times New Roman" w:hAnsi="Times New Roman" w:cs="Times New Roman"/>
          <w:sz w:val="24"/>
        </w:rPr>
        <w:t xml:space="preserve">Czytanie utworów literackich. Uczeń: </w:t>
      </w:r>
    </w:p>
    <w:p w:rsidR="00F23103" w:rsidRDefault="00F23103" w:rsidP="00F23103">
      <w:pPr>
        <w:numPr>
          <w:ilvl w:val="0"/>
          <w:numId w:val="2"/>
        </w:numPr>
        <w:spacing w:after="10" w:line="267" w:lineRule="auto"/>
        <w:ind w:right="219" w:hanging="364"/>
        <w:jc w:val="both"/>
      </w:pPr>
      <w:r>
        <w:rPr>
          <w:rFonts w:ascii="Times New Roman" w:eastAsia="Times New Roman" w:hAnsi="Times New Roman" w:cs="Times New Roman"/>
          <w:sz w:val="24"/>
        </w:rPr>
        <w:t xml:space="preserve">omawia elementy świata przedstawionego, wyodrębnia obrazy poetyckie  w poezji; </w:t>
      </w:r>
    </w:p>
    <w:p w:rsidR="00F23103" w:rsidRDefault="00F23103" w:rsidP="00F23103">
      <w:pPr>
        <w:numPr>
          <w:ilvl w:val="0"/>
          <w:numId w:val="2"/>
        </w:numPr>
        <w:spacing w:after="12" w:line="267" w:lineRule="auto"/>
        <w:ind w:right="219" w:hanging="364"/>
        <w:jc w:val="both"/>
      </w:pPr>
      <w:r>
        <w:rPr>
          <w:rFonts w:ascii="Times New Roman" w:eastAsia="Times New Roman" w:hAnsi="Times New Roman" w:cs="Times New Roman"/>
          <w:sz w:val="24"/>
        </w:rPr>
        <w:t xml:space="preserve">rozpoznaje fikcję literacką; rozróżnia i wyjaśnia elementy realistyczne  i fantastyczne w utworach, ze szczególnym uwzględnieniem ich w prozie realistycznej, fantastycznonaukowej lub utworach </w:t>
      </w:r>
      <w:r>
        <w:rPr>
          <w:rFonts w:ascii="Times New Roman" w:eastAsia="Times New Roman" w:hAnsi="Times New Roman" w:cs="Times New Roman"/>
          <w:i/>
          <w:sz w:val="24"/>
        </w:rPr>
        <w:t>fantasy</w:t>
      </w:r>
      <w:r>
        <w:rPr>
          <w:rFonts w:ascii="Times New Roman" w:eastAsia="Times New Roman" w:hAnsi="Times New Roman" w:cs="Times New Roman"/>
          <w:sz w:val="24"/>
        </w:rPr>
        <w:t xml:space="preserve">; </w:t>
      </w:r>
    </w:p>
    <w:p w:rsidR="00F23103" w:rsidRDefault="00F23103" w:rsidP="00F23103">
      <w:pPr>
        <w:numPr>
          <w:ilvl w:val="0"/>
          <w:numId w:val="2"/>
        </w:numPr>
        <w:spacing w:after="12" w:line="267" w:lineRule="auto"/>
        <w:ind w:right="219" w:hanging="364"/>
        <w:jc w:val="both"/>
      </w:pPr>
      <w:r>
        <w:rPr>
          <w:rFonts w:ascii="Times New Roman" w:eastAsia="Times New Roman" w:hAnsi="Times New Roman" w:cs="Times New Roman"/>
          <w:sz w:val="24"/>
        </w:rPr>
        <w:t xml:space="preserve">rozpoznaje czytany utwór jako baśń, legendę, bajkę, hymn, przypowieść, mit, opowiadanie, nowelę, dziennik, pamiętnik lub powieść oraz wskazuje jego cechy gatunkowe; rozpoznaje odmiany powieści i opowiadania, np. </w:t>
      </w:r>
      <w:r>
        <w:rPr>
          <w:rFonts w:ascii="Times New Roman" w:eastAsia="Times New Roman" w:hAnsi="Times New Roman" w:cs="Times New Roman"/>
          <w:sz w:val="24"/>
        </w:rPr>
        <w:lastRenderedPageBreak/>
        <w:t xml:space="preserve">obyczajowe, przygodowe, detektywistyczne, fantastycznonaukowe, </w:t>
      </w:r>
      <w:r>
        <w:rPr>
          <w:rFonts w:ascii="Times New Roman" w:eastAsia="Times New Roman" w:hAnsi="Times New Roman" w:cs="Times New Roman"/>
          <w:i/>
          <w:sz w:val="24"/>
        </w:rPr>
        <w:t>fantasy</w:t>
      </w:r>
      <w:r>
        <w:rPr>
          <w:rFonts w:ascii="Times New Roman" w:eastAsia="Times New Roman" w:hAnsi="Times New Roman" w:cs="Times New Roman"/>
          <w:sz w:val="24"/>
        </w:rPr>
        <w:t xml:space="preserve">; </w:t>
      </w:r>
    </w:p>
    <w:p w:rsidR="00F23103" w:rsidRDefault="00F23103" w:rsidP="00F23103">
      <w:pPr>
        <w:numPr>
          <w:ilvl w:val="0"/>
          <w:numId w:val="2"/>
        </w:numPr>
        <w:spacing w:after="12" w:line="267" w:lineRule="auto"/>
        <w:ind w:right="219" w:hanging="364"/>
        <w:jc w:val="both"/>
      </w:pPr>
      <w:r>
        <w:rPr>
          <w:rFonts w:ascii="Times New Roman" w:eastAsia="Times New Roman" w:hAnsi="Times New Roman" w:cs="Times New Roman"/>
          <w:sz w:val="24"/>
        </w:rPr>
        <w:t xml:space="preserve">zna i rozpoznaje w tekście literackim: epitet, porównanie, przenośnię, wyrazy dźwiękonaśladowcze, zdrobnienie, zgrubienie, uosobienie, ożywienie, apostrofę, anaforę, pytanie retoryczne, powtórzenie oraz określa ich funkcje; </w:t>
      </w:r>
    </w:p>
    <w:p w:rsidR="00F23103" w:rsidRDefault="00F23103" w:rsidP="00F23103">
      <w:pPr>
        <w:numPr>
          <w:ilvl w:val="0"/>
          <w:numId w:val="2"/>
        </w:numPr>
        <w:spacing w:after="12" w:line="267" w:lineRule="auto"/>
        <w:ind w:right="219" w:hanging="364"/>
        <w:jc w:val="both"/>
      </w:pPr>
      <w:r>
        <w:rPr>
          <w:rFonts w:ascii="Times New Roman" w:eastAsia="Times New Roman" w:hAnsi="Times New Roman" w:cs="Times New Roman"/>
          <w:sz w:val="24"/>
        </w:rPr>
        <w:t xml:space="preserve">omawia funkcje elementów konstrukcyjnych utworu, w tym tytułu, podtytułu, motta, puenty, punktu kulminacyjnego; </w:t>
      </w:r>
    </w:p>
    <w:p w:rsidR="00F23103" w:rsidRDefault="00F23103" w:rsidP="00F23103">
      <w:pPr>
        <w:numPr>
          <w:ilvl w:val="0"/>
          <w:numId w:val="2"/>
        </w:numPr>
        <w:spacing w:after="12" w:line="267" w:lineRule="auto"/>
        <w:ind w:right="219" w:hanging="364"/>
        <w:jc w:val="both"/>
      </w:pPr>
      <w:r>
        <w:rPr>
          <w:rFonts w:ascii="Times New Roman" w:eastAsia="Times New Roman" w:hAnsi="Times New Roman" w:cs="Times New Roman"/>
          <w:sz w:val="24"/>
        </w:rPr>
        <w:t xml:space="preserve">rozpoznaje elementy rytmizujące wypowiedź, w tym wers, rym, strofę, refren, liczbę sylab w wersie; </w:t>
      </w:r>
    </w:p>
    <w:p w:rsidR="00F23103" w:rsidRDefault="00F23103" w:rsidP="00F23103">
      <w:pPr>
        <w:numPr>
          <w:ilvl w:val="0"/>
          <w:numId w:val="2"/>
        </w:numPr>
        <w:spacing w:after="12" w:line="267" w:lineRule="auto"/>
        <w:ind w:right="219" w:hanging="364"/>
        <w:jc w:val="both"/>
      </w:pPr>
      <w:r>
        <w:rPr>
          <w:rFonts w:ascii="Times New Roman" w:eastAsia="Times New Roman" w:hAnsi="Times New Roman" w:cs="Times New Roman"/>
          <w:sz w:val="24"/>
        </w:rPr>
        <w:t xml:space="preserve">opowiada o wydarzeniach fabuły oraz ustala kolejność zdarzeń i rozumie ich wzajemną zależność; </w:t>
      </w:r>
    </w:p>
    <w:p w:rsidR="00F23103" w:rsidRDefault="00F23103" w:rsidP="00F23103">
      <w:pPr>
        <w:numPr>
          <w:ilvl w:val="0"/>
          <w:numId w:val="2"/>
        </w:numPr>
        <w:spacing w:after="12" w:line="267" w:lineRule="auto"/>
        <w:ind w:right="219" w:hanging="364"/>
        <w:jc w:val="both"/>
      </w:pPr>
      <w:r>
        <w:rPr>
          <w:rFonts w:ascii="Times New Roman" w:eastAsia="Times New Roman" w:hAnsi="Times New Roman" w:cs="Times New Roman"/>
          <w:sz w:val="24"/>
        </w:rPr>
        <w:t xml:space="preserve">odróżnia dialog od monologu, rozumie ich funkcje w utworze; </w:t>
      </w:r>
    </w:p>
    <w:p w:rsidR="00F23103" w:rsidRDefault="00F23103" w:rsidP="00F23103">
      <w:pPr>
        <w:numPr>
          <w:ilvl w:val="0"/>
          <w:numId w:val="2"/>
        </w:numPr>
        <w:spacing w:after="12" w:line="267" w:lineRule="auto"/>
        <w:ind w:right="219" w:hanging="364"/>
        <w:jc w:val="both"/>
      </w:pPr>
      <w:r>
        <w:rPr>
          <w:rFonts w:ascii="Times New Roman" w:eastAsia="Times New Roman" w:hAnsi="Times New Roman" w:cs="Times New Roman"/>
          <w:sz w:val="24"/>
        </w:rPr>
        <w:t xml:space="preserve">charakteryzuje podmiot liryczny, narratora i bohaterów w czytanych utworach; </w:t>
      </w:r>
    </w:p>
    <w:p w:rsidR="00F23103" w:rsidRDefault="00F23103" w:rsidP="00F23103">
      <w:pPr>
        <w:numPr>
          <w:ilvl w:val="0"/>
          <w:numId w:val="2"/>
        </w:numPr>
        <w:spacing w:after="12" w:line="267" w:lineRule="auto"/>
        <w:ind w:right="219" w:hanging="364"/>
        <w:jc w:val="both"/>
      </w:pPr>
      <w:r>
        <w:rPr>
          <w:rFonts w:ascii="Times New Roman" w:eastAsia="Times New Roman" w:hAnsi="Times New Roman" w:cs="Times New Roman"/>
          <w:sz w:val="24"/>
        </w:rPr>
        <w:t xml:space="preserve">rozróżnia narrację pierwszoosobową i </w:t>
      </w:r>
      <w:proofErr w:type="spellStart"/>
      <w:r>
        <w:rPr>
          <w:rFonts w:ascii="Times New Roman" w:eastAsia="Times New Roman" w:hAnsi="Times New Roman" w:cs="Times New Roman"/>
          <w:sz w:val="24"/>
        </w:rPr>
        <w:t>trzecioosobową</w:t>
      </w:r>
      <w:proofErr w:type="spellEnd"/>
      <w:r>
        <w:rPr>
          <w:rFonts w:ascii="Times New Roman" w:eastAsia="Times New Roman" w:hAnsi="Times New Roman" w:cs="Times New Roman"/>
          <w:sz w:val="24"/>
        </w:rPr>
        <w:t xml:space="preserve"> oraz wskazuje ich funkcje w utworze; </w:t>
      </w:r>
    </w:p>
    <w:p w:rsidR="00F23103" w:rsidRDefault="00F23103" w:rsidP="00F23103">
      <w:pPr>
        <w:numPr>
          <w:ilvl w:val="0"/>
          <w:numId w:val="2"/>
        </w:numPr>
        <w:spacing w:after="12" w:line="267" w:lineRule="auto"/>
        <w:ind w:right="219" w:hanging="364"/>
        <w:jc w:val="both"/>
      </w:pPr>
      <w:r>
        <w:rPr>
          <w:rFonts w:ascii="Times New Roman" w:eastAsia="Times New Roman" w:hAnsi="Times New Roman" w:cs="Times New Roman"/>
          <w:sz w:val="24"/>
        </w:rPr>
        <w:t xml:space="preserve">wskazuje w utworze bohaterów głównych i drugoplanowych oraz określa ich cechy; </w:t>
      </w:r>
    </w:p>
    <w:p w:rsidR="00F23103" w:rsidRDefault="00F23103" w:rsidP="00F23103">
      <w:pPr>
        <w:numPr>
          <w:ilvl w:val="0"/>
          <w:numId w:val="2"/>
        </w:numPr>
        <w:spacing w:after="12" w:line="267" w:lineRule="auto"/>
        <w:ind w:right="219" w:hanging="364"/>
        <w:jc w:val="both"/>
      </w:pPr>
      <w:r>
        <w:rPr>
          <w:rFonts w:ascii="Times New Roman" w:eastAsia="Times New Roman" w:hAnsi="Times New Roman" w:cs="Times New Roman"/>
          <w:sz w:val="24"/>
        </w:rPr>
        <w:t xml:space="preserve">określa tematykę oraz problematykę utworu; </w:t>
      </w:r>
    </w:p>
    <w:p w:rsidR="00F23103" w:rsidRDefault="00F23103" w:rsidP="00F23103">
      <w:pPr>
        <w:numPr>
          <w:ilvl w:val="0"/>
          <w:numId w:val="2"/>
        </w:numPr>
        <w:spacing w:after="12" w:line="267" w:lineRule="auto"/>
        <w:ind w:right="219" w:hanging="364"/>
        <w:jc w:val="both"/>
      </w:pPr>
      <w:r>
        <w:rPr>
          <w:rFonts w:ascii="Times New Roman" w:eastAsia="Times New Roman" w:hAnsi="Times New Roman" w:cs="Times New Roman"/>
          <w:sz w:val="24"/>
        </w:rPr>
        <w:t xml:space="preserve">wskazuje i omawia wątek główny oraz wątki poboczne;  </w:t>
      </w:r>
    </w:p>
    <w:p w:rsidR="00F23103" w:rsidRDefault="00F23103" w:rsidP="00F23103">
      <w:pPr>
        <w:numPr>
          <w:ilvl w:val="0"/>
          <w:numId w:val="2"/>
        </w:numPr>
        <w:spacing w:after="12" w:line="267" w:lineRule="auto"/>
        <w:ind w:right="219" w:hanging="364"/>
        <w:jc w:val="both"/>
      </w:pPr>
      <w:r>
        <w:rPr>
          <w:rFonts w:ascii="Times New Roman" w:eastAsia="Times New Roman" w:hAnsi="Times New Roman" w:cs="Times New Roman"/>
          <w:sz w:val="24"/>
        </w:rPr>
        <w:t xml:space="preserve">nazywa wrażenia, jakie wzbudza w nim czytany tekst; </w:t>
      </w:r>
    </w:p>
    <w:p w:rsidR="00F23103" w:rsidRDefault="00F23103" w:rsidP="00F23103">
      <w:pPr>
        <w:numPr>
          <w:ilvl w:val="0"/>
          <w:numId w:val="2"/>
        </w:numPr>
        <w:spacing w:after="12" w:line="267" w:lineRule="auto"/>
        <w:ind w:right="219" w:hanging="364"/>
        <w:jc w:val="both"/>
      </w:pPr>
      <w:r>
        <w:rPr>
          <w:rFonts w:ascii="Times New Roman" w:eastAsia="Times New Roman" w:hAnsi="Times New Roman" w:cs="Times New Roman"/>
          <w:sz w:val="24"/>
        </w:rPr>
        <w:t xml:space="preserve">objaśnia znaczenia dosłowne i przenośne w tekstach; </w:t>
      </w:r>
    </w:p>
    <w:p w:rsidR="00F23103" w:rsidRDefault="00F23103" w:rsidP="00F23103">
      <w:pPr>
        <w:numPr>
          <w:ilvl w:val="0"/>
          <w:numId w:val="2"/>
        </w:numPr>
        <w:spacing w:after="12" w:line="267" w:lineRule="auto"/>
        <w:ind w:right="219" w:hanging="364"/>
        <w:jc w:val="both"/>
      </w:pPr>
      <w:r>
        <w:rPr>
          <w:rFonts w:ascii="Times New Roman" w:eastAsia="Times New Roman" w:hAnsi="Times New Roman" w:cs="Times New Roman"/>
          <w:sz w:val="24"/>
        </w:rPr>
        <w:t xml:space="preserve">określa doświadczenia bohaterów literackich i porównuje je z własnymi; </w:t>
      </w:r>
    </w:p>
    <w:p w:rsidR="00F23103" w:rsidRDefault="00F23103" w:rsidP="00F23103">
      <w:pPr>
        <w:numPr>
          <w:ilvl w:val="0"/>
          <w:numId w:val="2"/>
        </w:numPr>
        <w:spacing w:after="12" w:line="267" w:lineRule="auto"/>
        <w:ind w:right="219" w:hanging="364"/>
        <w:jc w:val="both"/>
      </w:pPr>
      <w:r>
        <w:rPr>
          <w:rFonts w:ascii="Times New Roman" w:eastAsia="Times New Roman" w:hAnsi="Times New Roman" w:cs="Times New Roman"/>
          <w:sz w:val="24"/>
        </w:rPr>
        <w:t xml:space="preserve">przedstawia własne rozumienie utworu i je uzasadnia; </w:t>
      </w:r>
    </w:p>
    <w:p w:rsidR="00F23103" w:rsidRDefault="00F23103" w:rsidP="00F23103">
      <w:pPr>
        <w:numPr>
          <w:ilvl w:val="0"/>
          <w:numId w:val="2"/>
        </w:numPr>
        <w:spacing w:after="12" w:line="267" w:lineRule="auto"/>
        <w:ind w:right="219" w:hanging="364"/>
        <w:jc w:val="both"/>
      </w:pPr>
      <w:r>
        <w:rPr>
          <w:rFonts w:ascii="Times New Roman" w:eastAsia="Times New Roman" w:hAnsi="Times New Roman" w:cs="Times New Roman"/>
          <w:sz w:val="24"/>
        </w:rPr>
        <w:t xml:space="preserve">wykorzystuje w interpretacji tekstów doświadczenia własne oraz elementy wiedzy o kulturze; </w:t>
      </w:r>
    </w:p>
    <w:p w:rsidR="00F23103" w:rsidRDefault="00F23103" w:rsidP="00F23103">
      <w:pPr>
        <w:numPr>
          <w:ilvl w:val="0"/>
          <w:numId w:val="2"/>
        </w:numPr>
        <w:spacing w:after="12" w:line="267" w:lineRule="auto"/>
        <w:ind w:right="219" w:hanging="364"/>
        <w:jc w:val="both"/>
      </w:pPr>
      <w:r>
        <w:rPr>
          <w:rFonts w:ascii="Times New Roman" w:eastAsia="Times New Roman" w:hAnsi="Times New Roman" w:cs="Times New Roman"/>
          <w:sz w:val="24"/>
        </w:rPr>
        <w:t xml:space="preserve">wyraża własny sąd o postaciach i zdarzeniach; </w:t>
      </w:r>
    </w:p>
    <w:p w:rsidR="00F23103" w:rsidRDefault="00F23103" w:rsidP="00F23103">
      <w:pPr>
        <w:numPr>
          <w:ilvl w:val="0"/>
          <w:numId w:val="2"/>
        </w:numPr>
        <w:spacing w:after="12" w:line="267" w:lineRule="auto"/>
        <w:ind w:right="219" w:hanging="364"/>
        <w:jc w:val="both"/>
      </w:pPr>
      <w:r>
        <w:rPr>
          <w:rFonts w:ascii="Times New Roman" w:eastAsia="Times New Roman" w:hAnsi="Times New Roman" w:cs="Times New Roman"/>
          <w:sz w:val="24"/>
        </w:rPr>
        <w:t xml:space="preserve">wskazuje wartości w utworze oraz określa wartości ważne dla bohatera. </w:t>
      </w:r>
    </w:p>
    <w:p w:rsidR="00F23103" w:rsidRDefault="00F23103" w:rsidP="00F23103">
      <w:pPr>
        <w:spacing w:after="12" w:line="267" w:lineRule="auto"/>
        <w:ind w:left="782" w:right="219" w:hanging="10"/>
        <w:jc w:val="both"/>
      </w:pPr>
      <w:r>
        <w:rPr>
          <w:rFonts w:ascii="Times New Roman" w:eastAsia="Times New Roman" w:hAnsi="Times New Roman" w:cs="Times New Roman"/>
          <w:sz w:val="24"/>
        </w:rPr>
        <w:t>2.</w:t>
      </w:r>
      <w:r>
        <w:rPr>
          <w:rFonts w:ascii="Arial" w:eastAsia="Arial" w:hAnsi="Arial" w:cs="Arial"/>
          <w:sz w:val="24"/>
        </w:rPr>
        <w:t xml:space="preserve"> </w:t>
      </w:r>
      <w:r>
        <w:rPr>
          <w:rFonts w:ascii="Times New Roman" w:eastAsia="Times New Roman" w:hAnsi="Times New Roman" w:cs="Times New Roman"/>
          <w:sz w:val="24"/>
        </w:rPr>
        <w:t xml:space="preserve">Odbiór tekstów kultury. Uczeń: </w:t>
      </w:r>
    </w:p>
    <w:p w:rsidR="00F23103" w:rsidRDefault="00F23103" w:rsidP="00F23103">
      <w:pPr>
        <w:numPr>
          <w:ilvl w:val="0"/>
          <w:numId w:val="3"/>
        </w:numPr>
        <w:spacing w:after="12" w:line="267" w:lineRule="auto"/>
        <w:ind w:right="219" w:hanging="364"/>
        <w:jc w:val="both"/>
      </w:pPr>
      <w:r>
        <w:rPr>
          <w:rFonts w:ascii="Times New Roman" w:eastAsia="Times New Roman" w:hAnsi="Times New Roman" w:cs="Times New Roman"/>
          <w:sz w:val="24"/>
        </w:rPr>
        <w:t xml:space="preserve">identyfikuje wypowiedź jako tekst informacyjny, publicystyczny lub reklamowy; </w:t>
      </w:r>
    </w:p>
    <w:p w:rsidR="00F23103" w:rsidRDefault="00F23103" w:rsidP="00F23103">
      <w:pPr>
        <w:numPr>
          <w:ilvl w:val="0"/>
          <w:numId w:val="3"/>
        </w:numPr>
        <w:spacing w:after="12" w:line="267" w:lineRule="auto"/>
        <w:ind w:right="219" w:hanging="364"/>
        <w:jc w:val="both"/>
      </w:pPr>
      <w:r>
        <w:rPr>
          <w:rFonts w:ascii="Times New Roman" w:eastAsia="Times New Roman" w:hAnsi="Times New Roman" w:cs="Times New Roman"/>
          <w:sz w:val="24"/>
        </w:rPr>
        <w:t xml:space="preserve">wyszukuje w tekście informacje wyrażone wprost i pośrednio; </w:t>
      </w:r>
    </w:p>
    <w:p w:rsidR="00F23103" w:rsidRDefault="00F23103" w:rsidP="00F23103">
      <w:pPr>
        <w:numPr>
          <w:ilvl w:val="0"/>
          <w:numId w:val="3"/>
        </w:numPr>
        <w:spacing w:after="12" w:line="267" w:lineRule="auto"/>
        <w:ind w:right="219" w:hanging="364"/>
        <w:jc w:val="both"/>
      </w:pPr>
      <w:r>
        <w:rPr>
          <w:rFonts w:ascii="Times New Roman" w:eastAsia="Times New Roman" w:hAnsi="Times New Roman" w:cs="Times New Roman"/>
          <w:sz w:val="24"/>
        </w:rPr>
        <w:t xml:space="preserve">określa temat i główną myśl tekstu; </w:t>
      </w:r>
    </w:p>
    <w:p w:rsidR="00F23103" w:rsidRDefault="00F23103" w:rsidP="00F23103">
      <w:pPr>
        <w:numPr>
          <w:ilvl w:val="0"/>
          <w:numId w:val="3"/>
        </w:numPr>
        <w:spacing w:after="12" w:line="267" w:lineRule="auto"/>
        <w:ind w:right="219" w:hanging="364"/>
        <w:jc w:val="both"/>
      </w:pPr>
      <w:r>
        <w:rPr>
          <w:rFonts w:ascii="Times New Roman" w:eastAsia="Times New Roman" w:hAnsi="Times New Roman" w:cs="Times New Roman"/>
          <w:sz w:val="24"/>
        </w:rPr>
        <w:t xml:space="preserve">dostrzega relacje między częściami wypowiedzi (np. tytuł, wstęp, rozwinięcie, zakończenie); </w:t>
      </w:r>
    </w:p>
    <w:p w:rsidR="00F23103" w:rsidRDefault="00F23103" w:rsidP="00F23103">
      <w:pPr>
        <w:numPr>
          <w:ilvl w:val="0"/>
          <w:numId w:val="3"/>
        </w:numPr>
        <w:spacing w:after="12" w:line="267" w:lineRule="auto"/>
        <w:ind w:right="219" w:hanging="364"/>
        <w:jc w:val="both"/>
      </w:pPr>
      <w:r>
        <w:rPr>
          <w:rFonts w:ascii="Times New Roman" w:eastAsia="Times New Roman" w:hAnsi="Times New Roman" w:cs="Times New Roman"/>
          <w:sz w:val="24"/>
        </w:rPr>
        <w:t xml:space="preserve">odróżnia zawarte w tekście informacje ważne od drugorzędnych; </w:t>
      </w:r>
    </w:p>
    <w:p w:rsidR="00F23103" w:rsidRDefault="00F23103" w:rsidP="00F23103">
      <w:pPr>
        <w:numPr>
          <w:ilvl w:val="0"/>
          <w:numId w:val="3"/>
        </w:numPr>
        <w:spacing w:after="12" w:line="267" w:lineRule="auto"/>
        <w:ind w:right="219" w:hanging="364"/>
        <w:jc w:val="both"/>
      </w:pPr>
      <w:r>
        <w:rPr>
          <w:rFonts w:ascii="Times New Roman" w:eastAsia="Times New Roman" w:hAnsi="Times New Roman" w:cs="Times New Roman"/>
          <w:sz w:val="24"/>
        </w:rPr>
        <w:t xml:space="preserve">odróżnia informacje o faktach od opinii;  </w:t>
      </w:r>
    </w:p>
    <w:p w:rsidR="00F23103" w:rsidRDefault="00F23103" w:rsidP="00F23103">
      <w:pPr>
        <w:numPr>
          <w:ilvl w:val="0"/>
          <w:numId w:val="3"/>
        </w:numPr>
        <w:spacing w:after="12" w:line="267" w:lineRule="auto"/>
        <w:ind w:right="219" w:hanging="364"/>
        <w:jc w:val="both"/>
      </w:pPr>
      <w:r>
        <w:rPr>
          <w:rFonts w:ascii="Times New Roman" w:eastAsia="Times New Roman" w:hAnsi="Times New Roman" w:cs="Times New Roman"/>
          <w:sz w:val="24"/>
        </w:rPr>
        <w:t xml:space="preserve">charakteryzuje komiks jako tekst kultury; wskazuje charakterystyczne dla niego cechy;  </w:t>
      </w:r>
    </w:p>
    <w:p w:rsidR="00F23103" w:rsidRDefault="00F23103" w:rsidP="00F23103">
      <w:pPr>
        <w:numPr>
          <w:ilvl w:val="0"/>
          <w:numId w:val="3"/>
        </w:numPr>
        <w:spacing w:after="12" w:line="267" w:lineRule="auto"/>
        <w:ind w:right="219" w:hanging="364"/>
        <w:jc w:val="both"/>
      </w:pPr>
      <w:r>
        <w:rPr>
          <w:rFonts w:ascii="Times New Roman" w:eastAsia="Times New Roman" w:hAnsi="Times New Roman" w:cs="Times New Roman"/>
          <w:sz w:val="24"/>
        </w:rPr>
        <w:t xml:space="preserve">rozumie swoistość tekstów kultury przynależnych do: literatury, teatru, filmu, muzyki, sztuk plastycznych i audiowizualnych; </w:t>
      </w:r>
    </w:p>
    <w:p w:rsidR="00F23103" w:rsidRDefault="00F23103" w:rsidP="00F23103">
      <w:pPr>
        <w:numPr>
          <w:ilvl w:val="0"/>
          <w:numId w:val="3"/>
        </w:numPr>
        <w:spacing w:after="9" w:line="267" w:lineRule="auto"/>
        <w:ind w:right="219" w:hanging="364"/>
        <w:jc w:val="both"/>
      </w:pPr>
      <w:r>
        <w:rPr>
          <w:rFonts w:ascii="Times New Roman" w:eastAsia="Times New Roman" w:hAnsi="Times New Roman" w:cs="Times New Roman"/>
          <w:sz w:val="24"/>
        </w:rPr>
        <w:t xml:space="preserve">wyodrębnia elementy składające się na spektakl teatralny (gra aktorska, reżyseria, dekoracja, charakteryzacja, kostiumy, rekwizyty, muzyka); </w:t>
      </w:r>
      <w:r>
        <w:rPr>
          <w:rFonts w:ascii="Times New Roman" w:eastAsia="Times New Roman" w:hAnsi="Times New Roman" w:cs="Times New Roman"/>
          <w:sz w:val="24"/>
        </w:rPr>
        <w:lastRenderedPageBreak/>
        <w:t xml:space="preserve">wyodrębnia elementy dzieła filmowego i telewizyjnego (scenariusz, reżyseria, ujęcie, gra aktorska, muzyka); wskazuje cechy charakterystyczne przekazów audiowizualnych (filmu, programu informacyjnego, programu rozrywkowego);  </w:t>
      </w:r>
    </w:p>
    <w:p w:rsidR="00F23103" w:rsidRDefault="00F23103" w:rsidP="00F23103">
      <w:pPr>
        <w:numPr>
          <w:ilvl w:val="0"/>
          <w:numId w:val="3"/>
        </w:numPr>
        <w:spacing w:after="9" w:line="267" w:lineRule="auto"/>
        <w:ind w:right="219" w:hanging="364"/>
        <w:jc w:val="both"/>
      </w:pPr>
      <w:r>
        <w:rPr>
          <w:rFonts w:ascii="Times New Roman" w:eastAsia="Times New Roman" w:hAnsi="Times New Roman" w:cs="Times New Roman"/>
          <w:sz w:val="24"/>
        </w:rPr>
        <w:t xml:space="preserve">rozumie, czym jest adaptacja utworu literackiego (np. filmowa, sceniczna, radiowa) oraz wskazuje różnice między tekstem literackim a jego adaptacją; </w:t>
      </w:r>
    </w:p>
    <w:p w:rsidR="00F23103" w:rsidRDefault="00F23103" w:rsidP="00F23103">
      <w:pPr>
        <w:numPr>
          <w:ilvl w:val="0"/>
          <w:numId w:val="3"/>
        </w:numPr>
        <w:spacing w:after="9" w:line="267" w:lineRule="auto"/>
        <w:ind w:right="219" w:hanging="364"/>
        <w:jc w:val="both"/>
      </w:pPr>
      <w:r>
        <w:rPr>
          <w:rFonts w:ascii="Times New Roman" w:eastAsia="Times New Roman" w:hAnsi="Times New Roman" w:cs="Times New Roman"/>
          <w:sz w:val="24"/>
        </w:rPr>
        <w:t xml:space="preserve">odnosi treści tekstów kultury do własnego doświadczenia; </w:t>
      </w:r>
    </w:p>
    <w:p w:rsidR="00F23103" w:rsidRDefault="00F23103" w:rsidP="00F23103">
      <w:pPr>
        <w:numPr>
          <w:ilvl w:val="0"/>
          <w:numId w:val="3"/>
        </w:numPr>
        <w:spacing w:after="9" w:line="267" w:lineRule="auto"/>
        <w:ind w:right="219" w:hanging="364"/>
        <w:jc w:val="both"/>
      </w:pPr>
      <w:r>
        <w:rPr>
          <w:rFonts w:ascii="Times New Roman" w:eastAsia="Times New Roman" w:hAnsi="Times New Roman" w:cs="Times New Roman"/>
          <w:sz w:val="24"/>
        </w:rPr>
        <w:t xml:space="preserve">dokonuje odczytania tekstów poprzez przekład </w:t>
      </w:r>
      <w:proofErr w:type="spellStart"/>
      <w:r>
        <w:rPr>
          <w:rFonts w:ascii="Times New Roman" w:eastAsia="Times New Roman" w:hAnsi="Times New Roman" w:cs="Times New Roman"/>
          <w:sz w:val="24"/>
        </w:rPr>
        <w:t>intersemiotyczny</w:t>
      </w:r>
      <w:proofErr w:type="spellEnd"/>
      <w:r>
        <w:rPr>
          <w:rFonts w:ascii="Times New Roman" w:eastAsia="Times New Roman" w:hAnsi="Times New Roman" w:cs="Times New Roman"/>
          <w:sz w:val="24"/>
        </w:rPr>
        <w:t xml:space="preserve"> (np. rysunek, drama, spektakl teatralny); </w:t>
      </w:r>
    </w:p>
    <w:p w:rsidR="00F23103" w:rsidRDefault="00F23103" w:rsidP="00F23103">
      <w:pPr>
        <w:numPr>
          <w:ilvl w:val="0"/>
          <w:numId w:val="3"/>
        </w:numPr>
        <w:spacing w:after="9" w:line="267" w:lineRule="auto"/>
        <w:ind w:right="219" w:hanging="364"/>
        <w:jc w:val="both"/>
      </w:pPr>
      <w:r>
        <w:rPr>
          <w:rFonts w:ascii="Times New Roman" w:eastAsia="Times New Roman" w:hAnsi="Times New Roman" w:cs="Times New Roman"/>
          <w:sz w:val="24"/>
        </w:rPr>
        <w:t xml:space="preserve">świadomie i z uwagą odbiera filmy, koncerty, spektakle, programy radiowe  i telewizyjne, zwłaszcza adresowane do dzieci i młodzieży.  </w:t>
      </w:r>
    </w:p>
    <w:p w:rsidR="00F23103" w:rsidRDefault="00F23103" w:rsidP="00F23103">
      <w:pPr>
        <w:spacing w:after="23"/>
        <w:ind w:left="1628"/>
      </w:pPr>
      <w:r>
        <w:rPr>
          <w:rFonts w:ascii="Times New Roman" w:eastAsia="Times New Roman" w:hAnsi="Times New Roman" w:cs="Times New Roman"/>
          <w:sz w:val="24"/>
        </w:rPr>
        <w:t xml:space="preserve"> </w:t>
      </w:r>
    </w:p>
    <w:p w:rsidR="00F23103" w:rsidRDefault="00F23103" w:rsidP="00F23103">
      <w:pPr>
        <w:numPr>
          <w:ilvl w:val="0"/>
          <w:numId w:val="4"/>
        </w:numPr>
        <w:spacing w:after="9" w:line="267" w:lineRule="auto"/>
        <w:ind w:left="850" w:right="220" w:hanging="445"/>
        <w:jc w:val="both"/>
      </w:pPr>
      <w:r>
        <w:rPr>
          <w:rFonts w:ascii="Times New Roman" w:eastAsia="Times New Roman" w:hAnsi="Times New Roman" w:cs="Times New Roman"/>
          <w:sz w:val="24"/>
        </w:rPr>
        <w:t xml:space="preserve">Kształcenie językowe. </w:t>
      </w:r>
    </w:p>
    <w:p w:rsidR="00F23103" w:rsidRDefault="00F23103" w:rsidP="00F23103">
      <w:pPr>
        <w:numPr>
          <w:ilvl w:val="1"/>
          <w:numId w:val="4"/>
        </w:numPr>
        <w:spacing w:after="9" w:line="267" w:lineRule="auto"/>
        <w:ind w:right="219" w:hanging="366"/>
        <w:jc w:val="both"/>
      </w:pPr>
      <w:r>
        <w:rPr>
          <w:rFonts w:ascii="Times New Roman" w:eastAsia="Times New Roman" w:hAnsi="Times New Roman" w:cs="Times New Roman"/>
          <w:sz w:val="24"/>
        </w:rPr>
        <w:t xml:space="preserve">Gramatyka języka polskiego. Uczeń: </w:t>
      </w:r>
    </w:p>
    <w:p w:rsidR="00F23103" w:rsidRDefault="00F23103" w:rsidP="00F23103">
      <w:pPr>
        <w:numPr>
          <w:ilvl w:val="2"/>
          <w:numId w:val="4"/>
        </w:numPr>
        <w:spacing w:after="9" w:line="267" w:lineRule="auto"/>
        <w:ind w:right="217" w:hanging="364"/>
        <w:jc w:val="both"/>
      </w:pPr>
      <w:r>
        <w:rPr>
          <w:rFonts w:ascii="Times New Roman" w:eastAsia="Times New Roman" w:hAnsi="Times New Roman" w:cs="Times New Roman"/>
          <w:sz w:val="24"/>
        </w:rPr>
        <w:t xml:space="preserve">rozpoznaje w wypowiedziach części mowy (czasownik, rzeczownik, przymiotnik, przysłówek, liczebnik, zaimek, przyimek, spójnik, partykuła, wykrzyknik) i określa ich funkcje w tekście; </w:t>
      </w:r>
    </w:p>
    <w:p w:rsidR="00F23103" w:rsidRDefault="00F23103" w:rsidP="00F23103">
      <w:pPr>
        <w:numPr>
          <w:ilvl w:val="2"/>
          <w:numId w:val="4"/>
        </w:numPr>
        <w:spacing w:after="9" w:line="267" w:lineRule="auto"/>
        <w:ind w:right="217" w:hanging="364"/>
        <w:jc w:val="both"/>
      </w:pPr>
      <w:r>
        <w:rPr>
          <w:rFonts w:ascii="Times New Roman" w:eastAsia="Times New Roman" w:hAnsi="Times New Roman" w:cs="Times New Roman"/>
          <w:sz w:val="24"/>
        </w:rPr>
        <w:t xml:space="preserve">odróżnia części mowy odmienne od nieodmiennych; </w:t>
      </w:r>
    </w:p>
    <w:p w:rsidR="00F23103" w:rsidRDefault="00F23103" w:rsidP="00F23103">
      <w:pPr>
        <w:numPr>
          <w:ilvl w:val="2"/>
          <w:numId w:val="4"/>
        </w:numPr>
        <w:spacing w:after="9" w:line="267" w:lineRule="auto"/>
        <w:ind w:right="217" w:hanging="364"/>
        <w:jc w:val="both"/>
      </w:pPr>
      <w:r>
        <w:rPr>
          <w:rFonts w:ascii="Times New Roman" w:eastAsia="Times New Roman" w:hAnsi="Times New Roman" w:cs="Times New Roman"/>
          <w:sz w:val="24"/>
        </w:rPr>
        <w:t xml:space="preserve">dostrzega rolę czasownika w wypowiedzi, odróżnia czasowniki dokonane od niedokonanych, rozpoznaje bezosobowe formy czasownika: formy zakończone na -no, -to, konstrukcje z się; rozumie ich znaczenie w wypowiedzeniu oraz funkcje w tekście; </w:t>
      </w:r>
    </w:p>
    <w:p w:rsidR="00F23103" w:rsidRDefault="00F23103" w:rsidP="00F23103">
      <w:pPr>
        <w:numPr>
          <w:ilvl w:val="2"/>
          <w:numId w:val="4"/>
        </w:numPr>
        <w:spacing w:after="9" w:line="267" w:lineRule="auto"/>
        <w:ind w:right="217" w:hanging="364"/>
        <w:jc w:val="both"/>
      </w:pPr>
      <w:r>
        <w:rPr>
          <w:rFonts w:ascii="Times New Roman" w:eastAsia="Times New Roman" w:hAnsi="Times New Roman" w:cs="Times New Roman"/>
          <w:sz w:val="24"/>
        </w:rPr>
        <w:t xml:space="preserve">rozpoznaje formy przypadków, liczby, osoby, czasu, trybu i rodzaju gramatycznego odpowiednio: rzeczownika, przymiotnika, liczebnika, czasownika i zaimka oraz określa ich funkcje w wypowiedzi; oddziela temat fleksyjny od końcówki; </w:t>
      </w:r>
    </w:p>
    <w:p w:rsidR="00F23103" w:rsidRDefault="00F23103" w:rsidP="00F23103">
      <w:pPr>
        <w:numPr>
          <w:ilvl w:val="2"/>
          <w:numId w:val="4"/>
        </w:numPr>
        <w:spacing w:after="9" w:line="267" w:lineRule="auto"/>
        <w:ind w:right="217" w:hanging="364"/>
        <w:jc w:val="both"/>
      </w:pPr>
      <w:r>
        <w:rPr>
          <w:rFonts w:ascii="Times New Roman" w:eastAsia="Times New Roman" w:hAnsi="Times New Roman" w:cs="Times New Roman"/>
          <w:sz w:val="24"/>
        </w:rPr>
        <w:t xml:space="preserve">rozumie konstrukcję strony biernej i czynnej czasownika, przekształca konstrukcję strony biernej i czynnej i odwrotnie, odpowiednio do celu i intencji wypowiedzi; </w:t>
      </w:r>
    </w:p>
    <w:p w:rsidR="00F23103" w:rsidRDefault="00F23103" w:rsidP="00F23103">
      <w:pPr>
        <w:numPr>
          <w:ilvl w:val="2"/>
          <w:numId w:val="4"/>
        </w:numPr>
        <w:spacing w:after="9" w:line="267" w:lineRule="auto"/>
        <w:ind w:right="217" w:hanging="364"/>
        <w:jc w:val="both"/>
      </w:pPr>
      <w:r>
        <w:rPr>
          <w:rFonts w:ascii="Times New Roman" w:eastAsia="Times New Roman" w:hAnsi="Times New Roman" w:cs="Times New Roman"/>
          <w:sz w:val="24"/>
        </w:rPr>
        <w:t xml:space="preserve">stosuje poprawne formy gramatyczne wyrazów odmiennych; </w:t>
      </w:r>
    </w:p>
    <w:p w:rsidR="00F23103" w:rsidRDefault="00F23103" w:rsidP="00F23103">
      <w:pPr>
        <w:numPr>
          <w:ilvl w:val="2"/>
          <w:numId w:val="4"/>
        </w:numPr>
        <w:spacing w:after="9" w:line="267" w:lineRule="auto"/>
        <w:ind w:right="217" w:hanging="364"/>
        <w:jc w:val="both"/>
      </w:pPr>
      <w:r>
        <w:rPr>
          <w:rFonts w:ascii="Times New Roman" w:eastAsia="Times New Roman" w:hAnsi="Times New Roman" w:cs="Times New Roman"/>
          <w:sz w:val="24"/>
        </w:rPr>
        <w:t xml:space="preserve">poprawnie stopniuje przymiotniki i przysłówki, rozumie ich rolę w opisie świata oraz używa we właściwych kontekstach; </w:t>
      </w:r>
    </w:p>
    <w:p w:rsidR="00F23103" w:rsidRDefault="00F23103" w:rsidP="00F23103">
      <w:pPr>
        <w:numPr>
          <w:ilvl w:val="2"/>
          <w:numId w:val="4"/>
        </w:numPr>
        <w:spacing w:after="9" w:line="267" w:lineRule="auto"/>
        <w:ind w:right="217" w:hanging="364"/>
        <w:jc w:val="both"/>
      </w:pPr>
      <w:r>
        <w:rPr>
          <w:rFonts w:ascii="Times New Roman" w:eastAsia="Times New Roman" w:hAnsi="Times New Roman" w:cs="Times New Roman"/>
          <w:sz w:val="24"/>
        </w:rPr>
        <w:t xml:space="preserve">nazywa części zdania i rozpoznaje ich funkcje składniowe w wypowiedzeniach (podmiot, orzeczenie, dopełnienie, przydawka, okolicznik); </w:t>
      </w:r>
    </w:p>
    <w:p w:rsidR="00F23103" w:rsidRDefault="00F23103" w:rsidP="00F23103">
      <w:pPr>
        <w:numPr>
          <w:ilvl w:val="2"/>
          <w:numId w:val="4"/>
        </w:numPr>
        <w:spacing w:after="9" w:line="267" w:lineRule="auto"/>
        <w:ind w:right="217" w:hanging="364"/>
        <w:jc w:val="both"/>
      </w:pPr>
      <w:r>
        <w:rPr>
          <w:rFonts w:ascii="Times New Roman" w:eastAsia="Times New Roman" w:hAnsi="Times New Roman" w:cs="Times New Roman"/>
          <w:sz w:val="24"/>
        </w:rPr>
        <w:t xml:space="preserve">określa funkcję wyrazów poza zdaniem, rozumie ich znaczenie i poprawnie stosuje w swoich wypowiedziach; </w:t>
      </w:r>
    </w:p>
    <w:p w:rsidR="00F23103" w:rsidRDefault="00F23103" w:rsidP="00F23103">
      <w:pPr>
        <w:numPr>
          <w:ilvl w:val="2"/>
          <w:numId w:val="4"/>
        </w:numPr>
        <w:spacing w:after="9" w:line="267" w:lineRule="auto"/>
        <w:ind w:right="217" w:hanging="364"/>
        <w:jc w:val="both"/>
      </w:pPr>
      <w:r>
        <w:rPr>
          <w:rFonts w:ascii="Times New Roman" w:eastAsia="Times New Roman" w:hAnsi="Times New Roman" w:cs="Times New Roman"/>
          <w:sz w:val="24"/>
        </w:rPr>
        <w:t xml:space="preserve">rozpoznaje związki wyrazów w zdaniu, wyróżnia człon nadrzędny i podrzędny oraz typy związków; </w:t>
      </w:r>
    </w:p>
    <w:p w:rsidR="00F23103" w:rsidRDefault="00F23103" w:rsidP="00F23103">
      <w:pPr>
        <w:numPr>
          <w:ilvl w:val="2"/>
          <w:numId w:val="4"/>
        </w:numPr>
        <w:spacing w:after="9" w:line="267" w:lineRule="auto"/>
        <w:ind w:right="217" w:hanging="364"/>
        <w:jc w:val="both"/>
      </w:pPr>
      <w:r>
        <w:rPr>
          <w:rFonts w:ascii="Times New Roman" w:eastAsia="Times New Roman" w:hAnsi="Times New Roman" w:cs="Times New Roman"/>
          <w:sz w:val="24"/>
        </w:rPr>
        <w:t xml:space="preserve">rozpoznaje typy wypowiedzeń, uwzględniając cel wypowiedzi: wypowiedzenia oznajmujące, pytające i rozkazujące – rozumie ich funkcje i je stosuje; </w:t>
      </w:r>
    </w:p>
    <w:p w:rsidR="00F23103" w:rsidRDefault="00F23103" w:rsidP="00F23103">
      <w:pPr>
        <w:numPr>
          <w:ilvl w:val="2"/>
          <w:numId w:val="4"/>
        </w:numPr>
        <w:spacing w:after="9" w:line="267" w:lineRule="auto"/>
        <w:ind w:right="217" w:hanging="364"/>
        <w:jc w:val="both"/>
      </w:pPr>
      <w:r>
        <w:rPr>
          <w:rFonts w:ascii="Times New Roman" w:eastAsia="Times New Roman" w:hAnsi="Times New Roman" w:cs="Times New Roman"/>
          <w:sz w:val="24"/>
        </w:rPr>
        <w:lastRenderedPageBreak/>
        <w:t xml:space="preserve">rozpoznaje w tekście typy wypowiedzeń: zdanie pojedyncze, zdania złożone (podrzędnie i współrzędnie), równoważniki zdań, rozumie ich funkcje i stosuje w praktyce językowej; </w:t>
      </w:r>
    </w:p>
    <w:p w:rsidR="00F23103" w:rsidRDefault="00F23103" w:rsidP="00F23103">
      <w:pPr>
        <w:numPr>
          <w:ilvl w:val="2"/>
          <w:numId w:val="4"/>
        </w:numPr>
        <w:spacing w:after="10" w:line="268" w:lineRule="auto"/>
        <w:ind w:right="217" w:hanging="364"/>
        <w:jc w:val="both"/>
      </w:pPr>
      <w:r>
        <w:rPr>
          <w:rFonts w:ascii="Times New Roman" w:eastAsia="Times New Roman" w:hAnsi="Times New Roman" w:cs="Times New Roman"/>
          <w:sz w:val="24"/>
        </w:rPr>
        <w:t>przekształca konstrukcje składniowe, np. zdania złożone w pojedyncze  i odwrotnie, zdania w równoważniki zdań i odwrotnie.</w:t>
      </w:r>
      <w:r>
        <w:rPr>
          <w:rFonts w:ascii="Times New Roman" w:eastAsia="Times New Roman" w:hAnsi="Times New Roman" w:cs="Times New Roman"/>
          <w:color w:val="6F2FA0"/>
          <w:sz w:val="24"/>
        </w:rPr>
        <w:t xml:space="preserve"> </w:t>
      </w:r>
    </w:p>
    <w:p w:rsidR="00F23103" w:rsidRDefault="00F23103" w:rsidP="00F23103">
      <w:pPr>
        <w:numPr>
          <w:ilvl w:val="1"/>
          <w:numId w:val="4"/>
        </w:numPr>
        <w:spacing w:after="10" w:line="268" w:lineRule="auto"/>
        <w:ind w:right="219" w:hanging="366"/>
        <w:jc w:val="both"/>
      </w:pPr>
      <w:r>
        <w:rPr>
          <w:rFonts w:ascii="Times New Roman" w:eastAsia="Times New Roman" w:hAnsi="Times New Roman" w:cs="Times New Roman"/>
          <w:sz w:val="24"/>
        </w:rPr>
        <w:t xml:space="preserve">Zróżnicowanie języka. Uczeń: </w:t>
      </w:r>
    </w:p>
    <w:p w:rsidR="00F23103" w:rsidRDefault="00F23103" w:rsidP="00F23103">
      <w:pPr>
        <w:numPr>
          <w:ilvl w:val="2"/>
          <w:numId w:val="4"/>
        </w:numPr>
        <w:spacing w:after="10" w:line="268" w:lineRule="auto"/>
        <w:ind w:right="217" w:hanging="364"/>
        <w:jc w:val="both"/>
      </w:pPr>
      <w:r>
        <w:rPr>
          <w:rFonts w:ascii="Times New Roman" w:eastAsia="Times New Roman" w:hAnsi="Times New Roman" w:cs="Times New Roman"/>
          <w:sz w:val="24"/>
        </w:rPr>
        <w:t xml:space="preserve">wskazuje główne cechy języka mówionego i języka pisanego; </w:t>
      </w:r>
    </w:p>
    <w:p w:rsidR="00F23103" w:rsidRDefault="00F23103" w:rsidP="00F23103">
      <w:pPr>
        <w:numPr>
          <w:ilvl w:val="2"/>
          <w:numId w:val="4"/>
        </w:numPr>
        <w:spacing w:after="10" w:line="268" w:lineRule="auto"/>
        <w:ind w:right="217" w:hanging="364"/>
        <w:jc w:val="both"/>
      </w:pPr>
      <w:r>
        <w:rPr>
          <w:rFonts w:ascii="Times New Roman" w:eastAsia="Times New Roman" w:hAnsi="Times New Roman" w:cs="Times New Roman"/>
          <w:sz w:val="24"/>
        </w:rPr>
        <w:t xml:space="preserve">posługuje się oficjalną i nieoficjalną odmianą polszczyzny; </w:t>
      </w:r>
    </w:p>
    <w:p w:rsidR="00F23103" w:rsidRDefault="00F23103" w:rsidP="00F23103">
      <w:pPr>
        <w:numPr>
          <w:ilvl w:val="2"/>
          <w:numId w:val="4"/>
        </w:numPr>
        <w:spacing w:after="10" w:line="268" w:lineRule="auto"/>
        <w:ind w:right="217" w:hanging="364"/>
        <w:jc w:val="both"/>
      </w:pPr>
      <w:r>
        <w:rPr>
          <w:rFonts w:ascii="Times New Roman" w:eastAsia="Times New Roman" w:hAnsi="Times New Roman" w:cs="Times New Roman"/>
          <w:sz w:val="24"/>
        </w:rPr>
        <w:t xml:space="preserve">używa stylu stosownego do sytuacji komunikacyjnej; </w:t>
      </w:r>
    </w:p>
    <w:p w:rsidR="00F23103" w:rsidRDefault="00F23103" w:rsidP="00F23103">
      <w:pPr>
        <w:numPr>
          <w:ilvl w:val="2"/>
          <w:numId w:val="4"/>
        </w:numPr>
        <w:spacing w:after="10" w:line="268" w:lineRule="auto"/>
        <w:ind w:right="217" w:hanging="364"/>
        <w:jc w:val="both"/>
      </w:pPr>
      <w:r>
        <w:rPr>
          <w:rFonts w:ascii="Times New Roman" w:eastAsia="Times New Roman" w:hAnsi="Times New Roman" w:cs="Times New Roman"/>
          <w:sz w:val="24"/>
        </w:rPr>
        <w:t xml:space="preserve">rozumie dosłowne i przenośne znaczenie wyrazów w wypowiedzi; rozpoznaje wyrazy wieloznaczne, rozumie ich znaczenie w tekście oraz świadomie wykorzystuje do tworzenia własnych wypowiedzi; </w:t>
      </w:r>
    </w:p>
    <w:p w:rsidR="00F23103" w:rsidRDefault="00F23103" w:rsidP="00F23103">
      <w:pPr>
        <w:numPr>
          <w:ilvl w:val="2"/>
          <w:numId w:val="4"/>
        </w:numPr>
        <w:spacing w:after="10" w:line="268" w:lineRule="auto"/>
        <w:ind w:right="217" w:hanging="364"/>
        <w:jc w:val="both"/>
      </w:pPr>
      <w:r>
        <w:rPr>
          <w:rFonts w:ascii="Times New Roman" w:eastAsia="Times New Roman" w:hAnsi="Times New Roman" w:cs="Times New Roman"/>
          <w:sz w:val="24"/>
        </w:rPr>
        <w:t xml:space="preserve">rozpoznaje w wypowiedziach związki frazeologiczne, dostrzega ich bogactwo, rozumie ich znaczenie oraz poprawnie stosuje w wypowiedziach; </w:t>
      </w:r>
    </w:p>
    <w:p w:rsidR="00F23103" w:rsidRDefault="00F23103" w:rsidP="00F23103">
      <w:pPr>
        <w:numPr>
          <w:ilvl w:val="2"/>
          <w:numId w:val="4"/>
        </w:numPr>
        <w:spacing w:after="10" w:line="268" w:lineRule="auto"/>
        <w:ind w:right="217" w:hanging="364"/>
        <w:jc w:val="both"/>
      </w:pPr>
      <w:r>
        <w:rPr>
          <w:rFonts w:ascii="Times New Roman" w:eastAsia="Times New Roman" w:hAnsi="Times New Roman" w:cs="Times New Roman"/>
          <w:sz w:val="24"/>
        </w:rPr>
        <w:t xml:space="preserve">rozpoznaje słownictwo neutralne i wartościujące, rozumie ich funkcje w tekście; </w:t>
      </w:r>
    </w:p>
    <w:p w:rsidR="00F23103" w:rsidRDefault="00F23103" w:rsidP="00F23103">
      <w:pPr>
        <w:numPr>
          <w:ilvl w:val="2"/>
          <w:numId w:val="4"/>
        </w:numPr>
        <w:spacing w:after="10" w:line="268" w:lineRule="auto"/>
        <w:ind w:right="217" w:hanging="364"/>
        <w:jc w:val="both"/>
      </w:pPr>
      <w:r>
        <w:rPr>
          <w:rFonts w:ascii="Times New Roman" w:eastAsia="Times New Roman" w:hAnsi="Times New Roman" w:cs="Times New Roman"/>
          <w:sz w:val="24"/>
        </w:rPr>
        <w:t xml:space="preserve">dostosowuje sposób wyrażania się do zamierzonego celu wypowiedzi; </w:t>
      </w:r>
    </w:p>
    <w:p w:rsidR="00F23103" w:rsidRDefault="00F23103" w:rsidP="00F23103">
      <w:pPr>
        <w:numPr>
          <w:ilvl w:val="2"/>
          <w:numId w:val="4"/>
        </w:numPr>
        <w:spacing w:after="10" w:line="268" w:lineRule="auto"/>
        <w:ind w:right="217" w:hanging="364"/>
        <w:jc w:val="both"/>
      </w:pPr>
      <w:r>
        <w:rPr>
          <w:rFonts w:ascii="Times New Roman" w:eastAsia="Times New Roman" w:hAnsi="Times New Roman" w:cs="Times New Roman"/>
          <w:sz w:val="24"/>
        </w:rPr>
        <w:t xml:space="preserve">rozróżnia synonimy, antonimy, rozumie ich funkcje w tekście i stosuje we własnych wypowiedziach; </w:t>
      </w:r>
    </w:p>
    <w:p w:rsidR="00F23103" w:rsidRDefault="00F23103" w:rsidP="00F23103">
      <w:pPr>
        <w:numPr>
          <w:ilvl w:val="2"/>
          <w:numId w:val="4"/>
        </w:numPr>
        <w:spacing w:after="10" w:line="268" w:lineRule="auto"/>
        <w:ind w:right="217" w:hanging="364"/>
        <w:jc w:val="both"/>
      </w:pPr>
      <w:r>
        <w:rPr>
          <w:rFonts w:ascii="Times New Roman" w:eastAsia="Times New Roman" w:hAnsi="Times New Roman" w:cs="Times New Roman"/>
          <w:sz w:val="24"/>
        </w:rPr>
        <w:t xml:space="preserve">zna i stosuje zasady spójności formalnej i semantycznej tekstu. </w:t>
      </w:r>
    </w:p>
    <w:p w:rsidR="00F23103" w:rsidRDefault="00F23103" w:rsidP="00F23103">
      <w:pPr>
        <w:numPr>
          <w:ilvl w:val="1"/>
          <w:numId w:val="4"/>
        </w:numPr>
        <w:spacing w:after="10" w:line="268" w:lineRule="auto"/>
        <w:ind w:right="219" w:hanging="366"/>
        <w:jc w:val="both"/>
      </w:pPr>
      <w:r>
        <w:rPr>
          <w:rFonts w:ascii="Times New Roman" w:eastAsia="Times New Roman" w:hAnsi="Times New Roman" w:cs="Times New Roman"/>
          <w:sz w:val="24"/>
        </w:rPr>
        <w:t xml:space="preserve">Komunikacja językowa i kultura języka. Uczeń: </w:t>
      </w:r>
    </w:p>
    <w:p w:rsidR="00F23103" w:rsidRDefault="00F23103" w:rsidP="00F23103">
      <w:pPr>
        <w:numPr>
          <w:ilvl w:val="2"/>
          <w:numId w:val="4"/>
        </w:numPr>
        <w:spacing w:after="10" w:line="268" w:lineRule="auto"/>
        <w:ind w:right="217" w:hanging="364"/>
        <w:jc w:val="both"/>
      </w:pPr>
      <w:r>
        <w:rPr>
          <w:rFonts w:ascii="Times New Roman" w:eastAsia="Times New Roman" w:hAnsi="Times New Roman" w:cs="Times New Roman"/>
          <w:sz w:val="24"/>
        </w:rPr>
        <w:t xml:space="preserve">identyfikuje tekst jako komunikat; rozróżnia typy komunikatu: informacyjny, literacki, reklamowy, ikoniczny; </w:t>
      </w:r>
    </w:p>
    <w:p w:rsidR="00F23103" w:rsidRDefault="00F23103" w:rsidP="00F23103">
      <w:pPr>
        <w:numPr>
          <w:ilvl w:val="2"/>
          <w:numId w:val="4"/>
        </w:numPr>
        <w:spacing w:after="10" w:line="268" w:lineRule="auto"/>
        <w:ind w:right="217" w:hanging="364"/>
        <w:jc w:val="both"/>
      </w:pPr>
      <w:r>
        <w:rPr>
          <w:rFonts w:ascii="Times New Roman" w:eastAsia="Times New Roman" w:hAnsi="Times New Roman" w:cs="Times New Roman"/>
          <w:sz w:val="24"/>
        </w:rPr>
        <w:t xml:space="preserve">identyfikuje nadawcę i odbiorcę wypowiedzi; </w:t>
      </w:r>
    </w:p>
    <w:p w:rsidR="00F23103" w:rsidRDefault="00F23103" w:rsidP="00F23103">
      <w:pPr>
        <w:numPr>
          <w:ilvl w:val="2"/>
          <w:numId w:val="4"/>
        </w:numPr>
        <w:spacing w:after="10" w:line="268" w:lineRule="auto"/>
        <w:ind w:right="217" w:hanging="364"/>
        <w:jc w:val="both"/>
      </w:pPr>
      <w:r>
        <w:rPr>
          <w:rFonts w:ascii="Times New Roman" w:eastAsia="Times New Roman" w:hAnsi="Times New Roman" w:cs="Times New Roman"/>
          <w:sz w:val="24"/>
        </w:rPr>
        <w:t xml:space="preserve">określa sytuację komunikacyjną i rozumie jej wpływ na kształt wypowiedzi; </w:t>
      </w:r>
    </w:p>
    <w:p w:rsidR="00F23103" w:rsidRDefault="00F23103" w:rsidP="00F23103">
      <w:pPr>
        <w:numPr>
          <w:ilvl w:val="2"/>
          <w:numId w:val="4"/>
        </w:numPr>
        <w:spacing w:after="10" w:line="268" w:lineRule="auto"/>
        <w:ind w:right="217" w:hanging="364"/>
        <w:jc w:val="both"/>
      </w:pPr>
      <w:r>
        <w:rPr>
          <w:rFonts w:ascii="Times New Roman" w:eastAsia="Times New Roman" w:hAnsi="Times New Roman" w:cs="Times New Roman"/>
          <w:sz w:val="24"/>
        </w:rPr>
        <w:t xml:space="preserve">rozpoznaje znaczenie niewerbalnych środków komunikacji (np. gest, mimika, postawa ciała); </w:t>
      </w:r>
    </w:p>
    <w:p w:rsidR="00F23103" w:rsidRDefault="00F23103" w:rsidP="00F23103">
      <w:pPr>
        <w:numPr>
          <w:ilvl w:val="2"/>
          <w:numId w:val="4"/>
        </w:numPr>
        <w:spacing w:after="10" w:line="268" w:lineRule="auto"/>
        <w:ind w:right="217" w:hanging="364"/>
        <w:jc w:val="both"/>
      </w:pPr>
      <w:r>
        <w:rPr>
          <w:rFonts w:ascii="Times New Roman" w:eastAsia="Times New Roman" w:hAnsi="Times New Roman" w:cs="Times New Roman"/>
          <w:sz w:val="24"/>
        </w:rPr>
        <w:t xml:space="preserve">rozumie pojęcie głoska, litera, sylaba, akcent; zna i stosuje reguły akcentowania wyrazów;  </w:t>
      </w:r>
    </w:p>
    <w:p w:rsidR="00F23103" w:rsidRDefault="00F23103" w:rsidP="00F23103">
      <w:pPr>
        <w:numPr>
          <w:ilvl w:val="2"/>
          <w:numId w:val="4"/>
        </w:numPr>
        <w:spacing w:after="10" w:line="268" w:lineRule="auto"/>
        <w:ind w:right="217" w:hanging="364"/>
        <w:jc w:val="both"/>
      </w:pPr>
      <w:r>
        <w:rPr>
          <w:rFonts w:ascii="Times New Roman" w:eastAsia="Times New Roman" w:hAnsi="Times New Roman" w:cs="Times New Roman"/>
          <w:sz w:val="24"/>
        </w:rPr>
        <w:t>stosuje intonację poprawną ze względu na cel wypowiedzi; 7)</w:t>
      </w:r>
      <w:r>
        <w:rPr>
          <w:rFonts w:ascii="Arial" w:eastAsia="Arial" w:hAnsi="Arial" w:cs="Arial"/>
          <w:sz w:val="24"/>
        </w:rPr>
        <w:t xml:space="preserve"> </w:t>
      </w:r>
      <w:r>
        <w:rPr>
          <w:rFonts w:ascii="Times New Roman" w:eastAsia="Times New Roman" w:hAnsi="Times New Roman" w:cs="Times New Roman"/>
          <w:sz w:val="24"/>
        </w:rPr>
        <w:t xml:space="preserve">rozumie, na czym polega etykieta językowa i stosuje jej zasady. </w:t>
      </w:r>
    </w:p>
    <w:p w:rsidR="00F23103" w:rsidRDefault="00F23103" w:rsidP="00F23103">
      <w:pPr>
        <w:numPr>
          <w:ilvl w:val="1"/>
          <w:numId w:val="4"/>
        </w:numPr>
        <w:spacing w:after="10" w:line="268" w:lineRule="auto"/>
        <w:ind w:right="219" w:hanging="366"/>
        <w:jc w:val="both"/>
      </w:pPr>
      <w:r>
        <w:rPr>
          <w:rFonts w:ascii="Times New Roman" w:eastAsia="Times New Roman" w:hAnsi="Times New Roman" w:cs="Times New Roman"/>
          <w:sz w:val="24"/>
        </w:rPr>
        <w:t xml:space="preserve">Ortografia i interpunkcja. Uczeń: </w:t>
      </w:r>
    </w:p>
    <w:p w:rsidR="00F23103" w:rsidRDefault="00F23103" w:rsidP="00F23103">
      <w:pPr>
        <w:numPr>
          <w:ilvl w:val="2"/>
          <w:numId w:val="4"/>
        </w:numPr>
        <w:spacing w:after="10" w:line="268" w:lineRule="auto"/>
        <w:ind w:right="217" w:hanging="364"/>
        <w:jc w:val="both"/>
      </w:pPr>
      <w:r>
        <w:rPr>
          <w:rFonts w:ascii="Times New Roman" w:eastAsia="Times New Roman" w:hAnsi="Times New Roman" w:cs="Times New Roman"/>
          <w:sz w:val="24"/>
        </w:rPr>
        <w:t xml:space="preserve">pisze poprawnie pod względem ortograficznym oraz stosuje reguły pisowni; </w:t>
      </w:r>
    </w:p>
    <w:p w:rsidR="00F23103" w:rsidRDefault="00F23103" w:rsidP="00F23103">
      <w:pPr>
        <w:numPr>
          <w:ilvl w:val="2"/>
          <w:numId w:val="4"/>
        </w:numPr>
        <w:spacing w:after="10" w:line="268" w:lineRule="auto"/>
        <w:ind w:right="217" w:hanging="364"/>
        <w:jc w:val="both"/>
      </w:pPr>
      <w:r>
        <w:rPr>
          <w:rFonts w:ascii="Times New Roman" w:eastAsia="Times New Roman" w:hAnsi="Times New Roman" w:cs="Times New Roman"/>
          <w:sz w:val="24"/>
        </w:rPr>
        <w:t xml:space="preserve">poprawnie używa znaków interpunkcyjnych: kropki, przecinka, znaku zapytania, znaku wykrzyknika, cudzysłowu, dwukropka, średnika, nawiasu. </w:t>
      </w:r>
    </w:p>
    <w:p w:rsidR="00F23103" w:rsidRDefault="00F23103" w:rsidP="00F23103">
      <w:pPr>
        <w:spacing w:after="57"/>
        <w:ind w:left="981"/>
      </w:pPr>
      <w:r>
        <w:rPr>
          <w:rFonts w:ascii="Times New Roman" w:eastAsia="Times New Roman" w:hAnsi="Times New Roman" w:cs="Times New Roman"/>
          <w:sz w:val="20"/>
        </w:rPr>
        <w:t xml:space="preserve"> </w:t>
      </w:r>
    </w:p>
    <w:p w:rsidR="00F23103" w:rsidRDefault="00F23103" w:rsidP="00F23103">
      <w:pPr>
        <w:numPr>
          <w:ilvl w:val="0"/>
          <w:numId w:val="4"/>
        </w:numPr>
        <w:spacing w:after="10" w:line="268" w:lineRule="auto"/>
        <w:ind w:left="850" w:right="220" w:hanging="445"/>
        <w:jc w:val="both"/>
      </w:pPr>
      <w:r>
        <w:rPr>
          <w:rFonts w:ascii="Times New Roman" w:eastAsia="Times New Roman" w:hAnsi="Times New Roman" w:cs="Times New Roman"/>
          <w:sz w:val="24"/>
        </w:rPr>
        <w:t xml:space="preserve">Tworzenie wypowiedzi. </w:t>
      </w:r>
    </w:p>
    <w:p w:rsidR="00F23103" w:rsidRDefault="00F23103" w:rsidP="00F23103">
      <w:pPr>
        <w:numPr>
          <w:ilvl w:val="1"/>
          <w:numId w:val="4"/>
        </w:numPr>
        <w:spacing w:after="10" w:line="268" w:lineRule="auto"/>
        <w:ind w:right="219" w:hanging="366"/>
        <w:jc w:val="both"/>
      </w:pPr>
      <w:r>
        <w:rPr>
          <w:rFonts w:ascii="Times New Roman" w:eastAsia="Times New Roman" w:hAnsi="Times New Roman" w:cs="Times New Roman"/>
          <w:sz w:val="24"/>
        </w:rPr>
        <w:t xml:space="preserve">Elementy retoryki. Uczeń: </w:t>
      </w:r>
    </w:p>
    <w:p w:rsidR="00F23103" w:rsidRDefault="00F23103" w:rsidP="00F23103">
      <w:pPr>
        <w:numPr>
          <w:ilvl w:val="2"/>
          <w:numId w:val="4"/>
        </w:numPr>
        <w:spacing w:after="10" w:line="268" w:lineRule="auto"/>
        <w:ind w:right="217" w:hanging="364"/>
        <w:jc w:val="both"/>
      </w:pPr>
      <w:r>
        <w:rPr>
          <w:rFonts w:ascii="Times New Roman" w:eastAsia="Times New Roman" w:hAnsi="Times New Roman" w:cs="Times New Roman"/>
          <w:sz w:val="24"/>
        </w:rPr>
        <w:lastRenderedPageBreak/>
        <w:t xml:space="preserve">uczestniczy w rozmowie na zadany temat, wydziela jej części, sygnały konstrukcyjne wzmacniające więź między uczestnikami dialogu, tłumaczące sens; </w:t>
      </w:r>
    </w:p>
    <w:p w:rsidR="00F23103" w:rsidRDefault="00F23103" w:rsidP="00F23103">
      <w:pPr>
        <w:numPr>
          <w:ilvl w:val="2"/>
          <w:numId w:val="4"/>
        </w:numPr>
        <w:spacing w:after="10" w:line="268" w:lineRule="auto"/>
        <w:ind w:right="217" w:hanging="364"/>
        <w:jc w:val="both"/>
      </w:pPr>
      <w:r>
        <w:rPr>
          <w:rFonts w:ascii="Times New Roman" w:eastAsia="Times New Roman" w:hAnsi="Times New Roman" w:cs="Times New Roman"/>
          <w:sz w:val="24"/>
        </w:rPr>
        <w:t xml:space="preserve">rozróżnia argumenty odnoszące się do faktów i logiki oraz odwołujące się do emocji; </w:t>
      </w:r>
    </w:p>
    <w:p w:rsidR="00F23103" w:rsidRDefault="00F23103" w:rsidP="00F23103">
      <w:pPr>
        <w:numPr>
          <w:ilvl w:val="2"/>
          <w:numId w:val="4"/>
        </w:numPr>
        <w:spacing w:after="10" w:line="268" w:lineRule="auto"/>
        <w:ind w:right="217" w:hanging="364"/>
        <w:jc w:val="both"/>
      </w:pPr>
      <w:r>
        <w:rPr>
          <w:rFonts w:ascii="Times New Roman" w:eastAsia="Times New Roman" w:hAnsi="Times New Roman" w:cs="Times New Roman"/>
          <w:sz w:val="24"/>
        </w:rPr>
        <w:t xml:space="preserve">tworzy logiczną, semantycznie pełną i uporządkowaną wypowiedź, stosując odpowiednią do danej formy gatunkowej kompozycję i układ graficzny; rozumie rolę akapitów w tworzeniu całości myślowej wypowiedzi; </w:t>
      </w:r>
    </w:p>
    <w:p w:rsidR="00F23103" w:rsidRDefault="00F23103" w:rsidP="00F23103">
      <w:pPr>
        <w:numPr>
          <w:ilvl w:val="2"/>
          <w:numId w:val="4"/>
        </w:numPr>
        <w:spacing w:after="10" w:line="268" w:lineRule="auto"/>
        <w:ind w:right="217" w:hanging="364"/>
        <w:jc w:val="both"/>
      </w:pPr>
      <w:r>
        <w:rPr>
          <w:rFonts w:ascii="Times New Roman" w:eastAsia="Times New Roman" w:hAnsi="Times New Roman" w:cs="Times New Roman"/>
          <w:sz w:val="24"/>
        </w:rPr>
        <w:t xml:space="preserve">dokonuje selekcji informacji; </w:t>
      </w:r>
    </w:p>
    <w:p w:rsidR="00F23103" w:rsidRDefault="00F23103" w:rsidP="00F23103">
      <w:pPr>
        <w:numPr>
          <w:ilvl w:val="2"/>
          <w:numId w:val="4"/>
        </w:numPr>
        <w:spacing w:after="10" w:line="268" w:lineRule="auto"/>
        <w:ind w:right="217" w:hanging="364"/>
        <w:jc w:val="both"/>
      </w:pPr>
      <w:r>
        <w:rPr>
          <w:rFonts w:ascii="Times New Roman" w:eastAsia="Times New Roman" w:hAnsi="Times New Roman" w:cs="Times New Roman"/>
          <w:sz w:val="24"/>
        </w:rPr>
        <w:t xml:space="preserve">zna zasady budowania akapitów; </w:t>
      </w:r>
    </w:p>
    <w:p w:rsidR="00F23103" w:rsidRDefault="00F23103" w:rsidP="00F23103">
      <w:pPr>
        <w:numPr>
          <w:ilvl w:val="2"/>
          <w:numId w:val="4"/>
        </w:numPr>
        <w:spacing w:after="10" w:line="268" w:lineRule="auto"/>
        <w:ind w:right="217" w:hanging="364"/>
        <w:jc w:val="both"/>
      </w:pPr>
      <w:r>
        <w:rPr>
          <w:rFonts w:ascii="Times New Roman" w:eastAsia="Times New Roman" w:hAnsi="Times New Roman" w:cs="Times New Roman"/>
          <w:sz w:val="24"/>
        </w:rPr>
        <w:t xml:space="preserve">rozróżnia i wskazuje środki perswazji, rozumie ich funkcję. </w:t>
      </w:r>
    </w:p>
    <w:p w:rsidR="00F23103" w:rsidRDefault="00F23103" w:rsidP="00F23103">
      <w:pPr>
        <w:numPr>
          <w:ilvl w:val="1"/>
          <w:numId w:val="4"/>
        </w:numPr>
        <w:spacing w:after="11" w:line="267" w:lineRule="auto"/>
        <w:ind w:right="219" w:hanging="366"/>
        <w:jc w:val="both"/>
      </w:pPr>
      <w:r>
        <w:rPr>
          <w:rFonts w:ascii="Times New Roman" w:eastAsia="Times New Roman" w:hAnsi="Times New Roman" w:cs="Times New Roman"/>
          <w:sz w:val="24"/>
        </w:rPr>
        <w:t xml:space="preserve">Mówienie i pisanie. Uczeń: </w:t>
      </w:r>
    </w:p>
    <w:p w:rsidR="00F23103" w:rsidRDefault="00F23103" w:rsidP="00F23103">
      <w:pPr>
        <w:numPr>
          <w:ilvl w:val="2"/>
          <w:numId w:val="4"/>
        </w:numPr>
        <w:spacing w:after="11" w:line="267" w:lineRule="auto"/>
        <w:ind w:right="217" w:hanging="364"/>
        <w:jc w:val="both"/>
      </w:pPr>
      <w:r>
        <w:rPr>
          <w:rFonts w:ascii="Times New Roman" w:eastAsia="Times New Roman" w:hAnsi="Times New Roman" w:cs="Times New Roman"/>
          <w:sz w:val="24"/>
        </w:rPr>
        <w:t xml:space="preserve">tworzy spójne wypowiedzi w następujących formach gatunkowych: dialog, opowiadanie (twórcze, odtwórcze), opis, list, sprawozdanie (z filmu, spektaklu, wydarzenia), dedykacja, zaproszenie, podziękowanie, ogłoszenie, życzenia, opis przeżyć wewnętrznych, charakterystyka, tekst o charakterze argumentacyjnym; </w:t>
      </w:r>
    </w:p>
    <w:p w:rsidR="00F23103" w:rsidRDefault="00F23103" w:rsidP="00F23103">
      <w:pPr>
        <w:numPr>
          <w:ilvl w:val="2"/>
          <w:numId w:val="4"/>
        </w:numPr>
        <w:spacing w:after="11" w:line="267" w:lineRule="auto"/>
        <w:ind w:right="217" w:hanging="364"/>
        <w:jc w:val="both"/>
      </w:pPr>
      <w:r>
        <w:rPr>
          <w:rFonts w:ascii="Times New Roman" w:eastAsia="Times New Roman" w:hAnsi="Times New Roman" w:cs="Times New Roman"/>
          <w:sz w:val="24"/>
        </w:rPr>
        <w:t xml:space="preserve">wygłasza z pamięci tekst, ze zrozumieniem oraz odpowiednią intonacją, dykcją, właściwym akcentowaniem, z odpowiednim napięciem emocjonalnym  i z następstwem pauz; </w:t>
      </w:r>
    </w:p>
    <w:p w:rsidR="00F23103" w:rsidRDefault="00F23103" w:rsidP="00F23103">
      <w:pPr>
        <w:numPr>
          <w:ilvl w:val="2"/>
          <w:numId w:val="4"/>
        </w:numPr>
        <w:spacing w:after="11" w:line="267" w:lineRule="auto"/>
        <w:ind w:right="217" w:hanging="364"/>
        <w:jc w:val="both"/>
      </w:pPr>
      <w:r>
        <w:rPr>
          <w:rFonts w:ascii="Times New Roman" w:eastAsia="Times New Roman" w:hAnsi="Times New Roman" w:cs="Times New Roman"/>
          <w:sz w:val="24"/>
        </w:rPr>
        <w:t xml:space="preserve">tworzy plan odtwórczy i twórczy tekstu; </w:t>
      </w:r>
    </w:p>
    <w:p w:rsidR="00F23103" w:rsidRDefault="00F23103" w:rsidP="00F23103">
      <w:pPr>
        <w:numPr>
          <w:ilvl w:val="2"/>
          <w:numId w:val="4"/>
        </w:numPr>
        <w:spacing w:after="11" w:line="267" w:lineRule="auto"/>
        <w:ind w:right="217" w:hanging="364"/>
        <w:jc w:val="both"/>
      </w:pPr>
      <w:r>
        <w:rPr>
          <w:rFonts w:ascii="Times New Roman" w:eastAsia="Times New Roman" w:hAnsi="Times New Roman" w:cs="Times New Roman"/>
          <w:sz w:val="24"/>
        </w:rPr>
        <w:t xml:space="preserve">redaguje notatki; </w:t>
      </w:r>
    </w:p>
    <w:p w:rsidR="00F23103" w:rsidRDefault="00F23103" w:rsidP="00F23103">
      <w:pPr>
        <w:numPr>
          <w:ilvl w:val="2"/>
          <w:numId w:val="4"/>
        </w:numPr>
        <w:spacing w:after="11" w:line="267" w:lineRule="auto"/>
        <w:ind w:right="217" w:hanging="364"/>
        <w:jc w:val="both"/>
      </w:pPr>
      <w:r>
        <w:rPr>
          <w:rFonts w:ascii="Times New Roman" w:eastAsia="Times New Roman" w:hAnsi="Times New Roman" w:cs="Times New Roman"/>
          <w:sz w:val="24"/>
        </w:rPr>
        <w:t xml:space="preserve">opowiada o przeczytanym tekście; </w:t>
      </w:r>
    </w:p>
    <w:p w:rsidR="00F23103" w:rsidRDefault="00F23103" w:rsidP="00F23103">
      <w:pPr>
        <w:numPr>
          <w:ilvl w:val="2"/>
          <w:numId w:val="4"/>
        </w:numPr>
        <w:spacing w:after="11" w:line="267" w:lineRule="auto"/>
        <w:ind w:right="217" w:hanging="364"/>
        <w:jc w:val="both"/>
      </w:pPr>
      <w:r>
        <w:rPr>
          <w:rFonts w:ascii="Times New Roman" w:eastAsia="Times New Roman" w:hAnsi="Times New Roman" w:cs="Times New Roman"/>
          <w:sz w:val="24"/>
        </w:rPr>
        <w:t xml:space="preserve">rozróżnia współczesne formy komunikatów (np. e-mail, SMS) i odpowiednio się nimi posługuje, zachowując zasady etykiety językowej; </w:t>
      </w:r>
    </w:p>
    <w:p w:rsidR="00F23103" w:rsidRDefault="00F23103" w:rsidP="00F23103">
      <w:pPr>
        <w:numPr>
          <w:ilvl w:val="2"/>
          <w:numId w:val="4"/>
        </w:numPr>
        <w:spacing w:after="11" w:line="267" w:lineRule="auto"/>
        <w:ind w:right="217" w:hanging="364"/>
        <w:jc w:val="both"/>
      </w:pPr>
      <w:r>
        <w:rPr>
          <w:rFonts w:ascii="Times New Roman" w:eastAsia="Times New Roman" w:hAnsi="Times New Roman" w:cs="Times New Roman"/>
          <w:sz w:val="24"/>
        </w:rPr>
        <w:t xml:space="preserve">tworzy opowiadania związane z treścią utworu, np. dalsze losy bohatera, komponowanie początku i zakończenia na podstawie fragmentu tekstu lub na podstawie ilustracji; </w:t>
      </w:r>
    </w:p>
    <w:p w:rsidR="00F23103" w:rsidRDefault="00F23103" w:rsidP="00F23103">
      <w:pPr>
        <w:numPr>
          <w:ilvl w:val="2"/>
          <w:numId w:val="4"/>
        </w:numPr>
        <w:spacing w:after="11" w:line="267" w:lineRule="auto"/>
        <w:ind w:right="217" w:hanging="364"/>
        <w:jc w:val="both"/>
      </w:pPr>
      <w:r>
        <w:rPr>
          <w:rFonts w:ascii="Times New Roman" w:eastAsia="Times New Roman" w:hAnsi="Times New Roman" w:cs="Times New Roman"/>
          <w:sz w:val="24"/>
        </w:rPr>
        <w:t xml:space="preserve">redaguje scenariusz filmowy na podstawie fragmentów książki oraz własnych pomysłów; </w:t>
      </w:r>
    </w:p>
    <w:p w:rsidR="00F23103" w:rsidRDefault="00F23103" w:rsidP="00F23103">
      <w:pPr>
        <w:numPr>
          <w:ilvl w:val="2"/>
          <w:numId w:val="4"/>
        </w:numPr>
        <w:spacing w:after="11" w:line="267" w:lineRule="auto"/>
        <w:ind w:right="217" w:hanging="364"/>
        <w:jc w:val="both"/>
      </w:pPr>
      <w:r>
        <w:rPr>
          <w:rFonts w:ascii="Times New Roman" w:eastAsia="Times New Roman" w:hAnsi="Times New Roman" w:cs="Times New Roman"/>
          <w:sz w:val="24"/>
        </w:rPr>
        <w:t xml:space="preserve">wykorzystuje wiedzę o języku w tworzonych wypowiedziach. </w:t>
      </w:r>
    </w:p>
    <w:p w:rsidR="00F23103" w:rsidRDefault="00F23103" w:rsidP="00F23103">
      <w:pPr>
        <w:spacing w:after="20"/>
        <w:ind w:left="1128"/>
      </w:pPr>
      <w:r>
        <w:rPr>
          <w:rFonts w:ascii="Times New Roman" w:eastAsia="Times New Roman" w:hAnsi="Times New Roman" w:cs="Times New Roman"/>
          <w:sz w:val="24"/>
        </w:rPr>
        <w:t xml:space="preserve"> </w:t>
      </w:r>
    </w:p>
    <w:p w:rsidR="00F23103" w:rsidRDefault="00F23103" w:rsidP="00F23103">
      <w:pPr>
        <w:numPr>
          <w:ilvl w:val="0"/>
          <w:numId w:val="4"/>
        </w:numPr>
        <w:spacing w:after="11" w:line="267" w:lineRule="auto"/>
        <w:ind w:left="850" w:right="220" w:hanging="445"/>
        <w:jc w:val="both"/>
      </w:pPr>
      <w:r>
        <w:rPr>
          <w:rFonts w:ascii="Times New Roman" w:eastAsia="Times New Roman" w:hAnsi="Times New Roman" w:cs="Times New Roman"/>
          <w:sz w:val="24"/>
        </w:rPr>
        <w:t xml:space="preserve">Samokształcenie. Uczeń: </w:t>
      </w:r>
    </w:p>
    <w:p w:rsidR="00F23103" w:rsidRDefault="00F23103" w:rsidP="00F23103">
      <w:pPr>
        <w:numPr>
          <w:ilvl w:val="2"/>
          <w:numId w:val="6"/>
        </w:numPr>
        <w:spacing w:after="11" w:line="267" w:lineRule="auto"/>
        <w:ind w:right="223" w:hanging="364"/>
        <w:jc w:val="both"/>
      </w:pPr>
      <w:r>
        <w:rPr>
          <w:rFonts w:ascii="Times New Roman" w:eastAsia="Times New Roman" w:hAnsi="Times New Roman" w:cs="Times New Roman"/>
          <w:sz w:val="24"/>
        </w:rPr>
        <w:t xml:space="preserve">doskonali ciche i głośne czytanie; </w:t>
      </w:r>
    </w:p>
    <w:p w:rsidR="00F23103" w:rsidRDefault="00F23103" w:rsidP="00F23103">
      <w:pPr>
        <w:numPr>
          <w:ilvl w:val="2"/>
          <w:numId w:val="6"/>
        </w:numPr>
        <w:spacing w:after="11" w:line="267" w:lineRule="auto"/>
        <w:ind w:right="223" w:hanging="364"/>
        <w:jc w:val="both"/>
      </w:pPr>
      <w:r>
        <w:rPr>
          <w:rFonts w:ascii="Times New Roman" w:eastAsia="Times New Roman" w:hAnsi="Times New Roman" w:cs="Times New Roman"/>
          <w:sz w:val="24"/>
        </w:rPr>
        <w:t xml:space="preserve">doskonali różne formy zapisywania pozyskanych informacji; </w:t>
      </w:r>
    </w:p>
    <w:p w:rsidR="00F23103" w:rsidRDefault="00F23103" w:rsidP="00F23103">
      <w:pPr>
        <w:numPr>
          <w:ilvl w:val="2"/>
          <w:numId w:val="6"/>
        </w:numPr>
        <w:spacing w:after="11" w:line="267" w:lineRule="auto"/>
        <w:ind w:right="223" w:hanging="364"/>
        <w:jc w:val="both"/>
      </w:pPr>
      <w:r>
        <w:rPr>
          <w:rFonts w:ascii="Times New Roman" w:eastAsia="Times New Roman" w:hAnsi="Times New Roman" w:cs="Times New Roman"/>
          <w:sz w:val="24"/>
        </w:rPr>
        <w:t xml:space="preserve">korzysta z informacji zawartych w różnych źródłach, gromadzi wiadomości, selekcjonuje informacje; </w:t>
      </w:r>
    </w:p>
    <w:p w:rsidR="00F23103" w:rsidRDefault="00F23103" w:rsidP="00F23103">
      <w:pPr>
        <w:numPr>
          <w:ilvl w:val="2"/>
          <w:numId w:val="6"/>
        </w:numPr>
        <w:spacing w:after="11" w:line="267" w:lineRule="auto"/>
        <w:ind w:right="223" w:hanging="364"/>
        <w:jc w:val="both"/>
      </w:pPr>
      <w:r>
        <w:rPr>
          <w:rFonts w:ascii="Times New Roman" w:eastAsia="Times New Roman" w:hAnsi="Times New Roman" w:cs="Times New Roman"/>
          <w:sz w:val="24"/>
        </w:rPr>
        <w:t xml:space="preserve">zna i stosuje zasady korzystania z zasobów bibliotecznych (np. w bibliotekach szkolnych oraz </w:t>
      </w:r>
      <w:r>
        <w:rPr>
          <w:rFonts w:ascii="Times New Roman" w:eastAsia="Times New Roman" w:hAnsi="Times New Roman" w:cs="Times New Roman"/>
          <w:i/>
          <w:sz w:val="24"/>
        </w:rPr>
        <w:t>on-line</w:t>
      </w:r>
      <w:r>
        <w:rPr>
          <w:rFonts w:ascii="Times New Roman" w:eastAsia="Times New Roman" w:hAnsi="Times New Roman" w:cs="Times New Roman"/>
          <w:sz w:val="24"/>
        </w:rPr>
        <w:t xml:space="preserve">); </w:t>
      </w:r>
    </w:p>
    <w:p w:rsidR="00F23103" w:rsidRDefault="00F23103" w:rsidP="00F23103">
      <w:pPr>
        <w:numPr>
          <w:ilvl w:val="2"/>
          <w:numId w:val="6"/>
        </w:numPr>
        <w:spacing w:after="11" w:line="267" w:lineRule="auto"/>
        <w:ind w:right="223" w:hanging="364"/>
        <w:jc w:val="both"/>
      </w:pPr>
      <w:r>
        <w:rPr>
          <w:rFonts w:ascii="Times New Roman" w:eastAsia="Times New Roman" w:hAnsi="Times New Roman" w:cs="Times New Roman"/>
          <w:sz w:val="24"/>
        </w:rPr>
        <w:t xml:space="preserve">korzysta ze słowników ogólnych języka polskiego, także specjalnych, oraz słownika terminów literackich; </w:t>
      </w:r>
    </w:p>
    <w:p w:rsidR="00F23103" w:rsidRDefault="00F23103" w:rsidP="00F23103">
      <w:pPr>
        <w:numPr>
          <w:ilvl w:val="2"/>
          <w:numId w:val="6"/>
        </w:numPr>
        <w:spacing w:after="11" w:line="267" w:lineRule="auto"/>
        <w:ind w:right="223" w:hanging="364"/>
        <w:jc w:val="both"/>
      </w:pPr>
      <w:r>
        <w:rPr>
          <w:rFonts w:ascii="Times New Roman" w:eastAsia="Times New Roman" w:hAnsi="Times New Roman" w:cs="Times New Roman"/>
          <w:sz w:val="24"/>
        </w:rPr>
        <w:t xml:space="preserve">zwraca uwagę na typy definicji słownikowych, określa ich swoistość; </w:t>
      </w:r>
    </w:p>
    <w:p w:rsidR="00F23103" w:rsidRDefault="00F23103" w:rsidP="00F23103">
      <w:pPr>
        <w:numPr>
          <w:ilvl w:val="2"/>
          <w:numId w:val="6"/>
        </w:numPr>
        <w:spacing w:after="11" w:line="267" w:lineRule="auto"/>
        <w:ind w:right="223" w:hanging="364"/>
        <w:jc w:val="both"/>
      </w:pPr>
      <w:r>
        <w:rPr>
          <w:rFonts w:ascii="Times New Roman" w:eastAsia="Times New Roman" w:hAnsi="Times New Roman" w:cs="Times New Roman"/>
          <w:sz w:val="24"/>
        </w:rPr>
        <w:t xml:space="preserve">rozwija umiejętność krytycznej oceny pozyskanych informacji; </w:t>
      </w:r>
    </w:p>
    <w:p w:rsidR="00F23103" w:rsidRDefault="00F23103" w:rsidP="00F23103">
      <w:pPr>
        <w:numPr>
          <w:ilvl w:val="2"/>
          <w:numId w:val="6"/>
        </w:numPr>
        <w:spacing w:after="11" w:line="267" w:lineRule="auto"/>
        <w:ind w:right="223" w:hanging="364"/>
        <w:jc w:val="both"/>
      </w:pPr>
      <w:r>
        <w:rPr>
          <w:rFonts w:ascii="Times New Roman" w:eastAsia="Times New Roman" w:hAnsi="Times New Roman" w:cs="Times New Roman"/>
          <w:sz w:val="24"/>
        </w:rPr>
        <w:lastRenderedPageBreak/>
        <w:t xml:space="preserve">poznaje życie kulturalne swojego regionu; </w:t>
      </w:r>
    </w:p>
    <w:p w:rsidR="00F23103" w:rsidRDefault="00F23103" w:rsidP="00F23103">
      <w:pPr>
        <w:numPr>
          <w:ilvl w:val="2"/>
          <w:numId w:val="6"/>
        </w:numPr>
        <w:spacing w:after="128" w:line="267" w:lineRule="auto"/>
        <w:ind w:right="223" w:hanging="364"/>
        <w:jc w:val="both"/>
      </w:pPr>
      <w:r>
        <w:rPr>
          <w:rFonts w:ascii="Times New Roman" w:eastAsia="Times New Roman" w:hAnsi="Times New Roman" w:cs="Times New Roman"/>
          <w:sz w:val="24"/>
        </w:rPr>
        <w:t xml:space="preserve">rozwija umiejętności efektywnego posługiwania się technologią informacyjną oraz zasobami internetowymi i wykorzystuje te umiejętności do prezentowania własnych zainteresowań. </w:t>
      </w:r>
    </w:p>
    <w:p w:rsidR="00F23103" w:rsidRDefault="00F23103" w:rsidP="00F23103">
      <w:pPr>
        <w:spacing w:after="114"/>
        <w:ind w:left="401"/>
      </w:pPr>
      <w:r>
        <w:rPr>
          <w:rFonts w:ascii="Times New Roman" w:eastAsia="Times New Roman" w:hAnsi="Times New Roman" w:cs="Times New Roman"/>
          <w:sz w:val="24"/>
        </w:rPr>
        <w:t xml:space="preserve"> </w:t>
      </w:r>
    </w:p>
    <w:p w:rsidR="00F23103" w:rsidRDefault="00F23103" w:rsidP="00F23103">
      <w:pPr>
        <w:spacing w:after="11" w:line="267" w:lineRule="auto"/>
        <w:ind w:left="411" w:right="223" w:hanging="10"/>
        <w:jc w:val="both"/>
      </w:pPr>
      <w:r>
        <w:rPr>
          <w:rFonts w:ascii="Times New Roman" w:eastAsia="Times New Roman" w:hAnsi="Times New Roman" w:cs="Times New Roman"/>
          <w:sz w:val="24"/>
        </w:rPr>
        <w:t xml:space="preserve">Lektury obowiązkowe: </w:t>
      </w:r>
    </w:p>
    <w:p w:rsidR="00F23103" w:rsidRDefault="00F23103" w:rsidP="00F23103">
      <w:pPr>
        <w:numPr>
          <w:ilvl w:val="1"/>
          <w:numId w:val="4"/>
        </w:numPr>
        <w:spacing w:after="21"/>
        <w:ind w:right="219" w:hanging="366"/>
        <w:jc w:val="both"/>
      </w:pPr>
      <w:r>
        <w:rPr>
          <w:rFonts w:ascii="Times New Roman" w:eastAsia="Times New Roman" w:hAnsi="Times New Roman" w:cs="Times New Roman"/>
          <w:sz w:val="24"/>
        </w:rPr>
        <w:t xml:space="preserve">Jan Brzechwa, </w:t>
      </w:r>
      <w:r>
        <w:rPr>
          <w:rFonts w:ascii="Times New Roman" w:eastAsia="Times New Roman" w:hAnsi="Times New Roman" w:cs="Times New Roman"/>
          <w:i/>
          <w:sz w:val="24"/>
        </w:rPr>
        <w:t>Akademia Pana Kleksa</w:t>
      </w:r>
      <w:r>
        <w:rPr>
          <w:rFonts w:ascii="Times New Roman" w:eastAsia="Times New Roman" w:hAnsi="Times New Roman" w:cs="Times New Roman"/>
          <w:sz w:val="24"/>
        </w:rPr>
        <w:t>;</w:t>
      </w:r>
      <w:r>
        <w:rPr>
          <w:rFonts w:ascii="Times New Roman" w:eastAsia="Times New Roman" w:hAnsi="Times New Roman" w:cs="Times New Roman"/>
          <w:i/>
          <w:sz w:val="24"/>
        </w:rPr>
        <w:t xml:space="preserve"> </w:t>
      </w:r>
    </w:p>
    <w:p w:rsidR="00F23103" w:rsidRDefault="00F23103" w:rsidP="00F23103">
      <w:pPr>
        <w:numPr>
          <w:ilvl w:val="1"/>
          <w:numId w:val="4"/>
        </w:numPr>
        <w:spacing w:after="21"/>
        <w:ind w:right="219" w:hanging="366"/>
        <w:jc w:val="both"/>
      </w:pPr>
      <w:r>
        <w:rPr>
          <w:rFonts w:ascii="Times New Roman" w:eastAsia="Times New Roman" w:hAnsi="Times New Roman" w:cs="Times New Roman"/>
          <w:sz w:val="24"/>
        </w:rPr>
        <w:t xml:space="preserve">Janusz Christa, </w:t>
      </w:r>
      <w:r>
        <w:rPr>
          <w:rFonts w:ascii="Times New Roman" w:eastAsia="Times New Roman" w:hAnsi="Times New Roman" w:cs="Times New Roman"/>
          <w:i/>
          <w:sz w:val="24"/>
        </w:rPr>
        <w:t>Kajko i Kokosz. Szkoła latania</w:t>
      </w:r>
      <w:r>
        <w:rPr>
          <w:rFonts w:ascii="Times New Roman" w:eastAsia="Times New Roman" w:hAnsi="Times New Roman" w:cs="Times New Roman"/>
          <w:sz w:val="24"/>
        </w:rPr>
        <w:t xml:space="preserve"> (komiks);</w:t>
      </w:r>
      <w:r>
        <w:rPr>
          <w:rFonts w:ascii="Times New Roman" w:eastAsia="Times New Roman" w:hAnsi="Times New Roman" w:cs="Times New Roman"/>
          <w:b/>
          <w:sz w:val="24"/>
        </w:rPr>
        <w:t xml:space="preserve"> </w:t>
      </w:r>
    </w:p>
    <w:p w:rsidR="00F23103" w:rsidRDefault="00F23103" w:rsidP="00F23103">
      <w:pPr>
        <w:numPr>
          <w:ilvl w:val="1"/>
          <w:numId w:val="4"/>
        </w:numPr>
        <w:spacing w:after="11" w:line="267" w:lineRule="auto"/>
        <w:ind w:right="219" w:hanging="366"/>
        <w:jc w:val="both"/>
      </w:pPr>
      <w:proofErr w:type="spellStart"/>
      <w:r>
        <w:rPr>
          <w:rFonts w:ascii="Times New Roman" w:eastAsia="Times New Roman" w:hAnsi="Times New Roman" w:cs="Times New Roman"/>
          <w:sz w:val="24"/>
        </w:rPr>
        <w:t>René</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Goscinny</w:t>
      </w:r>
      <w:proofErr w:type="spellEnd"/>
      <w:r>
        <w:rPr>
          <w:rFonts w:ascii="Times New Roman" w:eastAsia="Times New Roman" w:hAnsi="Times New Roman" w:cs="Times New Roman"/>
          <w:sz w:val="24"/>
        </w:rPr>
        <w:t xml:space="preserve">, Jean-Jacques </w:t>
      </w:r>
      <w:proofErr w:type="spellStart"/>
      <w:r>
        <w:rPr>
          <w:rFonts w:ascii="Times New Roman" w:eastAsia="Times New Roman" w:hAnsi="Times New Roman" w:cs="Times New Roman"/>
          <w:sz w:val="24"/>
        </w:rPr>
        <w:t>Sempé</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Mikołajek </w:t>
      </w:r>
      <w:r>
        <w:rPr>
          <w:rFonts w:ascii="Times New Roman" w:eastAsia="Times New Roman" w:hAnsi="Times New Roman" w:cs="Times New Roman"/>
          <w:sz w:val="24"/>
        </w:rPr>
        <w:t>(wybór opowiadań);</w:t>
      </w:r>
      <w:r>
        <w:rPr>
          <w:rFonts w:ascii="Times New Roman" w:eastAsia="Times New Roman" w:hAnsi="Times New Roman" w:cs="Times New Roman"/>
          <w:b/>
          <w:sz w:val="24"/>
        </w:rPr>
        <w:t xml:space="preserve"> </w:t>
      </w:r>
    </w:p>
    <w:p w:rsidR="00F23103" w:rsidRDefault="00F23103" w:rsidP="00F23103">
      <w:pPr>
        <w:numPr>
          <w:ilvl w:val="1"/>
          <w:numId w:val="4"/>
        </w:numPr>
        <w:spacing w:after="21"/>
        <w:ind w:right="219" w:hanging="366"/>
        <w:jc w:val="both"/>
      </w:pPr>
      <w:r>
        <w:rPr>
          <w:rFonts w:ascii="Times New Roman" w:eastAsia="Times New Roman" w:hAnsi="Times New Roman" w:cs="Times New Roman"/>
          <w:sz w:val="24"/>
        </w:rPr>
        <w:t xml:space="preserve">Rafał Kosik, </w:t>
      </w:r>
      <w:r>
        <w:rPr>
          <w:rFonts w:ascii="Times New Roman" w:eastAsia="Times New Roman" w:hAnsi="Times New Roman" w:cs="Times New Roman"/>
          <w:i/>
          <w:sz w:val="24"/>
        </w:rPr>
        <w:t xml:space="preserve">Felix, Net i </w:t>
      </w:r>
      <w:proofErr w:type="spellStart"/>
      <w:r>
        <w:rPr>
          <w:rFonts w:ascii="Times New Roman" w:eastAsia="Times New Roman" w:hAnsi="Times New Roman" w:cs="Times New Roman"/>
          <w:i/>
          <w:sz w:val="24"/>
        </w:rPr>
        <w:t>Nika</w:t>
      </w:r>
      <w:proofErr w:type="spellEnd"/>
      <w:r>
        <w:rPr>
          <w:rFonts w:ascii="Times New Roman" w:eastAsia="Times New Roman" w:hAnsi="Times New Roman" w:cs="Times New Roman"/>
          <w:i/>
          <w:sz w:val="24"/>
        </w:rPr>
        <w:t xml:space="preserve"> oraz Gang Niewidzialnych Ludzi</w:t>
      </w:r>
      <w:r>
        <w:rPr>
          <w:rFonts w:ascii="Times New Roman" w:eastAsia="Times New Roman" w:hAnsi="Times New Roman" w:cs="Times New Roman"/>
          <w:sz w:val="24"/>
        </w:rPr>
        <w:t>;</w:t>
      </w:r>
      <w:r>
        <w:rPr>
          <w:rFonts w:ascii="Times New Roman" w:eastAsia="Times New Roman" w:hAnsi="Times New Roman" w:cs="Times New Roman"/>
          <w:i/>
          <w:sz w:val="24"/>
        </w:rPr>
        <w:t xml:space="preserve"> </w:t>
      </w:r>
    </w:p>
    <w:p w:rsidR="00F23103" w:rsidRDefault="00F23103" w:rsidP="00F23103">
      <w:pPr>
        <w:numPr>
          <w:ilvl w:val="1"/>
          <w:numId w:val="4"/>
        </w:numPr>
        <w:spacing w:after="11" w:line="267" w:lineRule="auto"/>
        <w:ind w:right="219" w:hanging="366"/>
        <w:jc w:val="both"/>
      </w:pPr>
      <w:r>
        <w:rPr>
          <w:rFonts w:ascii="Times New Roman" w:eastAsia="Times New Roman" w:hAnsi="Times New Roman" w:cs="Times New Roman"/>
          <w:sz w:val="24"/>
        </w:rPr>
        <w:t xml:space="preserve">Ignacy Krasicki, wybrane bajki; </w:t>
      </w:r>
    </w:p>
    <w:p w:rsidR="00F23103" w:rsidRDefault="00F23103" w:rsidP="00F23103">
      <w:pPr>
        <w:spacing w:after="0"/>
        <w:ind w:left="1133"/>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F23103" w:rsidRDefault="00F23103" w:rsidP="00F23103">
      <w:pPr>
        <w:numPr>
          <w:ilvl w:val="1"/>
          <w:numId w:val="4"/>
        </w:numPr>
        <w:spacing w:after="20"/>
        <w:ind w:right="219" w:hanging="366"/>
        <w:jc w:val="both"/>
      </w:pPr>
      <w:proofErr w:type="spellStart"/>
      <w:r>
        <w:rPr>
          <w:rFonts w:ascii="Times New Roman" w:eastAsia="Times New Roman" w:hAnsi="Times New Roman" w:cs="Times New Roman"/>
          <w:sz w:val="24"/>
        </w:rPr>
        <w:t>Clive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Staples</w:t>
      </w:r>
      <w:proofErr w:type="spellEnd"/>
      <w:r>
        <w:rPr>
          <w:rFonts w:ascii="Times New Roman" w:eastAsia="Times New Roman" w:hAnsi="Times New Roman" w:cs="Times New Roman"/>
          <w:sz w:val="24"/>
        </w:rPr>
        <w:t xml:space="preserve"> Lewis, </w:t>
      </w:r>
      <w:r>
        <w:rPr>
          <w:rFonts w:ascii="Times New Roman" w:eastAsia="Times New Roman" w:hAnsi="Times New Roman" w:cs="Times New Roman"/>
          <w:i/>
          <w:sz w:val="24"/>
        </w:rPr>
        <w:t xml:space="preserve">Opowieści z </w:t>
      </w:r>
      <w:proofErr w:type="spellStart"/>
      <w:r>
        <w:rPr>
          <w:rFonts w:ascii="Times New Roman" w:eastAsia="Times New Roman" w:hAnsi="Times New Roman" w:cs="Times New Roman"/>
          <w:i/>
          <w:sz w:val="24"/>
        </w:rPr>
        <w:t>Narnii</w:t>
      </w:r>
      <w:proofErr w:type="spellEnd"/>
      <w:r>
        <w:rPr>
          <w:rFonts w:ascii="Times New Roman" w:eastAsia="Times New Roman" w:hAnsi="Times New Roman" w:cs="Times New Roman"/>
          <w:i/>
          <w:sz w:val="24"/>
        </w:rPr>
        <w:t>. Lew, czarownica i stara szafa</w:t>
      </w:r>
      <w:r>
        <w:rPr>
          <w:rFonts w:ascii="Times New Roman" w:eastAsia="Times New Roman" w:hAnsi="Times New Roman" w:cs="Times New Roman"/>
          <w:sz w:val="24"/>
        </w:rPr>
        <w:t>;</w:t>
      </w:r>
      <w:r>
        <w:rPr>
          <w:rFonts w:ascii="Times New Roman" w:eastAsia="Times New Roman" w:hAnsi="Times New Roman" w:cs="Times New Roman"/>
          <w:i/>
          <w:sz w:val="24"/>
        </w:rPr>
        <w:t xml:space="preserve"> </w:t>
      </w:r>
    </w:p>
    <w:p w:rsidR="00F23103" w:rsidRDefault="00F23103" w:rsidP="00F23103">
      <w:pPr>
        <w:numPr>
          <w:ilvl w:val="1"/>
          <w:numId w:val="4"/>
        </w:numPr>
        <w:spacing w:after="20"/>
        <w:ind w:right="219" w:hanging="366"/>
        <w:jc w:val="both"/>
      </w:pPr>
      <w:r>
        <w:rPr>
          <w:rFonts w:ascii="Times New Roman" w:eastAsia="Times New Roman" w:hAnsi="Times New Roman" w:cs="Times New Roman"/>
          <w:sz w:val="24"/>
        </w:rPr>
        <w:t xml:space="preserve">Adam Mickiewicz, </w:t>
      </w:r>
      <w:r>
        <w:rPr>
          <w:rFonts w:ascii="Times New Roman" w:eastAsia="Times New Roman" w:hAnsi="Times New Roman" w:cs="Times New Roman"/>
          <w:i/>
          <w:sz w:val="24"/>
        </w:rPr>
        <w:t xml:space="preserve">Powrót taty, Pani Twardowska, Pan Tadeusz </w:t>
      </w:r>
      <w:r>
        <w:rPr>
          <w:rFonts w:ascii="Times New Roman" w:eastAsia="Times New Roman" w:hAnsi="Times New Roman" w:cs="Times New Roman"/>
          <w:sz w:val="24"/>
        </w:rPr>
        <w:t xml:space="preserve">(fragmenty, w tym: </w:t>
      </w:r>
    </w:p>
    <w:p w:rsidR="00F23103" w:rsidRDefault="00F23103" w:rsidP="00F23103">
      <w:pPr>
        <w:spacing w:after="11" w:line="267" w:lineRule="auto"/>
        <w:ind w:left="1147" w:right="221" w:hanging="10"/>
        <w:jc w:val="both"/>
      </w:pPr>
      <w:r>
        <w:rPr>
          <w:rFonts w:ascii="Times New Roman" w:eastAsia="Times New Roman" w:hAnsi="Times New Roman" w:cs="Times New Roman"/>
          <w:sz w:val="24"/>
        </w:rPr>
        <w:t xml:space="preserve">opisy, zwyczaje i obyczaje, polowanie i koncert Wojskiego); </w:t>
      </w:r>
    </w:p>
    <w:p w:rsidR="00F23103" w:rsidRDefault="00F23103" w:rsidP="00F23103">
      <w:pPr>
        <w:numPr>
          <w:ilvl w:val="1"/>
          <w:numId w:val="4"/>
        </w:numPr>
        <w:spacing w:after="42"/>
        <w:ind w:right="219" w:hanging="366"/>
        <w:jc w:val="both"/>
      </w:pPr>
      <w:r>
        <w:rPr>
          <w:rFonts w:ascii="Times New Roman" w:eastAsia="Times New Roman" w:hAnsi="Times New Roman" w:cs="Times New Roman"/>
          <w:sz w:val="24"/>
        </w:rPr>
        <w:t xml:space="preserve">Ferenc </w:t>
      </w:r>
      <w:proofErr w:type="spellStart"/>
      <w:r>
        <w:rPr>
          <w:rFonts w:ascii="Times New Roman" w:eastAsia="Times New Roman" w:hAnsi="Times New Roman" w:cs="Times New Roman"/>
          <w:sz w:val="24"/>
        </w:rPr>
        <w:t>Molnár</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i/>
          <w:sz w:val="24"/>
        </w:rPr>
        <w:t>Chłopcy z Placu Broni</w:t>
      </w:r>
      <w:r>
        <w:rPr>
          <w:rFonts w:ascii="Times New Roman" w:eastAsia="Times New Roman" w:hAnsi="Times New Roman" w:cs="Times New Roman"/>
          <w:sz w:val="24"/>
        </w:rPr>
        <w:t>;</w:t>
      </w:r>
      <w:r>
        <w:rPr>
          <w:rFonts w:ascii="Times New Roman" w:eastAsia="Times New Roman" w:hAnsi="Times New Roman" w:cs="Times New Roman"/>
          <w:i/>
          <w:sz w:val="24"/>
        </w:rPr>
        <w:t xml:space="preserve"> </w:t>
      </w:r>
    </w:p>
    <w:p w:rsidR="00F23103" w:rsidRDefault="00F23103" w:rsidP="00F23103">
      <w:pPr>
        <w:numPr>
          <w:ilvl w:val="1"/>
          <w:numId w:val="4"/>
        </w:numPr>
        <w:spacing w:after="11" w:line="267" w:lineRule="auto"/>
        <w:ind w:right="219" w:hanging="366"/>
        <w:jc w:val="both"/>
      </w:pPr>
      <w:r>
        <w:rPr>
          <w:rFonts w:ascii="Times New Roman" w:eastAsia="Times New Roman" w:hAnsi="Times New Roman" w:cs="Times New Roman"/>
          <w:sz w:val="24"/>
        </w:rPr>
        <w:t xml:space="preserve">Bolesław Prus, </w:t>
      </w:r>
      <w:r>
        <w:rPr>
          <w:rFonts w:ascii="Times New Roman" w:eastAsia="Times New Roman" w:hAnsi="Times New Roman" w:cs="Times New Roman"/>
          <w:i/>
          <w:sz w:val="24"/>
        </w:rPr>
        <w:t>Katarynka</w:t>
      </w:r>
      <w:r>
        <w:rPr>
          <w:rFonts w:ascii="Times New Roman" w:eastAsia="Times New Roman" w:hAnsi="Times New Roman" w:cs="Times New Roman"/>
          <w:sz w:val="24"/>
        </w:rPr>
        <w:t>;</w:t>
      </w:r>
      <w:r>
        <w:rPr>
          <w:rFonts w:ascii="Times New Roman" w:eastAsia="Times New Roman" w:hAnsi="Times New Roman" w:cs="Times New Roman"/>
          <w:i/>
          <w:sz w:val="24"/>
        </w:rPr>
        <w:t xml:space="preserve"> </w:t>
      </w:r>
    </w:p>
    <w:p w:rsidR="00F23103" w:rsidRDefault="00F23103" w:rsidP="00F23103">
      <w:pPr>
        <w:numPr>
          <w:ilvl w:val="1"/>
          <w:numId w:val="4"/>
        </w:numPr>
        <w:spacing w:after="42"/>
        <w:ind w:right="219" w:hanging="366"/>
        <w:jc w:val="both"/>
      </w:pPr>
      <w:r>
        <w:rPr>
          <w:rFonts w:ascii="Times New Roman" w:eastAsia="Times New Roman" w:hAnsi="Times New Roman" w:cs="Times New Roman"/>
          <w:sz w:val="24"/>
        </w:rPr>
        <w:t xml:space="preserve">Juliusz Słowacki, </w:t>
      </w:r>
      <w:r>
        <w:rPr>
          <w:rFonts w:ascii="Times New Roman" w:eastAsia="Times New Roman" w:hAnsi="Times New Roman" w:cs="Times New Roman"/>
          <w:i/>
          <w:sz w:val="24"/>
        </w:rPr>
        <w:t xml:space="preserve">W pamiętniku Zofii </w:t>
      </w:r>
      <w:proofErr w:type="spellStart"/>
      <w:r>
        <w:rPr>
          <w:rFonts w:ascii="Times New Roman" w:eastAsia="Times New Roman" w:hAnsi="Times New Roman" w:cs="Times New Roman"/>
          <w:i/>
          <w:sz w:val="24"/>
        </w:rPr>
        <w:t>Bobrówny</w:t>
      </w:r>
      <w:proofErr w:type="spellEnd"/>
      <w:r>
        <w:rPr>
          <w:rFonts w:ascii="Times New Roman" w:eastAsia="Times New Roman" w:hAnsi="Times New Roman" w:cs="Times New Roman"/>
          <w:sz w:val="24"/>
        </w:rPr>
        <w:t xml:space="preserve">; </w:t>
      </w:r>
    </w:p>
    <w:p w:rsidR="00F23103" w:rsidRDefault="00F23103" w:rsidP="00F23103">
      <w:pPr>
        <w:numPr>
          <w:ilvl w:val="1"/>
          <w:numId w:val="4"/>
        </w:numPr>
        <w:spacing w:after="11" w:line="267" w:lineRule="auto"/>
        <w:ind w:right="219" w:hanging="366"/>
        <w:jc w:val="both"/>
      </w:pPr>
      <w:r>
        <w:rPr>
          <w:rFonts w:ascii="Times New Roman" w:eastAsia="Times New Roman" w:hAnsi="Times New Roman" w:cs="Times New Roman"/>
          <w:sz w:val="24"/>
        </w:rPr>
        <w:t xml:space="preserve">John Ronald </w:t>
      </w:r>
      <w:proofErr w:type="spellStart"/>
      <w:r>
        <w:rPr>
          <w:rFonts w:ascii="Times New Roman" w:eastAsia="Times New Roman" w:hAnsi="Times New Roman" w:cs="Times New Roman"/>
          <w:sz w:val="24"/>
        </w:rPr>
        <w:t>Reuel</w:t>
      </w:r>
      <w:proofErr w:type="spellEnd"/>
      <w:r>
        <w:rPr>
          <w:rFonts w:ascii="Times New Roman" w:eastAsia="Times New Roman" w:hAnsi="Times New Roman" w:cs="Times New Roman"/>
          <w:sz w:val="24"/>
        </w:rPr>
        <w:t xml:space="preserve"> Tolkien, </w:t>
      </w:r>
      <w:proofErr w:type="spellStart"/>
      <w:r>
        <w:rPr>
          <w:rFonts w:ascii="Times New Roman" w:eastAsia="Times New Roman" w:hAnsi="Times New Roman" w:cs="Times New Roman"/>
          <w:i/>
          <w:sz w:val="24"/>
        </w:rPr>
        <w:t>Hobbit</w:t>
      </w:r>
      <w:proofErr w:type="spellEnd"/>
      <w:r>
        <w:rPr>
          <w:rFonts w:ascii="Times New Roman" w:eastAsia="Times New Roman" w:hAnsi="Times New Roman" w:cs="Times New Roman"/>
          <w:i/>
          <w:sz w:val="24"/>
        </w:rPr>
        <w:t>, czyli tam i z powrotem</w:t>
      </w:r>
      <w:r>
        <w:rPr>
          <w:rFonts w:ascii="Times New Roman" w:eastAsia="Times New Roman" w:hAnsi="Times New Roman" w:cs="Times New Roman"/>
          <w:sz w:val="24"/>
        </w:rPr>
        <w:t xml:space="preserve">; </w:t>
      </w:r>
    </w:p>
    <w:p w:rsidR="00F23103" w:rsidRDefault="00F23103" w:rsidP="00F23103">
      <w:pPr>
        <w:numPr>
          <w:ilvl w:val="1"/>
          <w:numId w:val="4"/>
        </w:numPr>
        <w:spacing w:after="34" w:line="267" w:lineRule="auto"/>
        <w:ind w:right="219" w:hanging="366"/>
        <w:jc w:val="both"/>
      </w:pPr>
      <w:r>
        <w:rPr>
          <w:rFonts w:ascii="Times New Roman" w:eastAsia="Times New Roman" w:hAnsi="Times New Roman" w:cs="Times New Roman"/>
          <w:sz w:val="24"/>
        </w:rPr>
        <w:t xml:space="preserve">Henryk Sienkiewicz, </w:t>
      </w:r>
      <w:r>
        <w:rPr>
          <w:rFonts w:ascii="Times New Roman" w:eastAsia="Times New Roman" w:hAnsi="Times New Roman" w:cs="Times New Roman"/>
          <w:i/>
          <w:sz w:val="24"/>
        </w:rPr>
        <w:t>W pustyni i w puszczy</w:t>
      </w:r>
      <w:r>
        <w:rPr>
          <w:rFonts w:ascii="Times New Roman" w:eastAsia="Times New Roman" w:hAnsi="Times New Roman" w:cs="Times New Roman"/>
          <w:sz w:val="24"/>
        </w:rPr>
        <w:t>;</w:t>
      </w:r>
      <w:r>
        <w:rPr>
          <w:rFonts w:ascii="Times New Roman" w:eastAsia="Times New Roman" w:hAnsi="Times New Roman" w:cs="Times New Roman"/>
          <w:i/>
          <w:sz w:val="24"/>
        </w:rPr>
        <w:t xml:space="preserve"> </w:t>
      </w:r>
    </w:p>
    <w:p w:rsidR="00F23103" w:rsidRDefault="00F23103" w:rsidP="00F23103">
      <w:pPr>
        <w:numPr>
          <w:ilvl w:val="1"/>
          <w:numId w:val="4"/>
        </w:numPr>
        <w:spacing w:after="42"/>
        <w:ind w:right="219" w:hanging="366"/>
        <w:jc w:val="both"/>
      </w:pPr>
      <w:r>
        <w:rPr>
          <w:rFonts w:ascii="Times New Roman" w:eastAsia="Times New Roman" w:hAnsi="Times New Roman" w:cs="Times New Roman"/>
          <w:sz w:val="24"/>
        </w:rPr>
        <w:t xml:space="preserve">Józef Wybicki, </w:t>
      </w:r>
      <w:r>
        <w:rPr>
          <w:rFonts w:ascii="Times New Roman" w:eastAsia="Times New Roman" w:hAnsi="Times New Roman" w:cs="Times New Roman"/>
          <w:i/>
          <w:sz w:val="24"/>
        </w:rPr>
        <w:t>Mazurek Dąbrowskiego</w:t>
      </w:r>
      <w:r>
        <w:rPr>
          <w:rFonts w:ascii="Times New Roman" w:eastAsia="Times New Roman" w:hAnsi="Times New Roman" w:cs="Times New Roman"/>
          <w:sz w:val="24"/>
        </w:rPr>
        <w:t>;</w:t>
      </w:r>
      <w:r>
        <w:rPr>
          <w:rFonts w:ascii="Times New Roman" w:eastAsia="Times New Roman" w:hAnsi="Times New Roman" w:cs="Times New Roman"/>
          <w:i/>
          <w:sz w:val="24"/>
        </w:rPr>
        <w:t xml:space="preserve"> </w:t>
      </w:r>
    </w:p>
    <w:p w:rsidR="00F23103" w:rsidRDefault="00F23103" w:rsidP="00F23103">
      <w:pPr>
        <w:numPr>
          <w:ilvl w:val="1"/>
          <w:numId w:val="4"/>
        </w:numPr>
        <w:spacing w:after="11" w:line="267" w:lineRule="auto"/>
        <w:ind w:right="219" w:hanging="366"/>
        <w:jc w:val="both"/>
      </w:pPr>
      <w:r>
        <w:rPr>
          <w:rFonts w:ascii="Times New Roman" w:eastAsia="Times New Roman" w:hAnsi="Times New Roman" w:cs="Times New Roman"/>
          <w:sz w:val="24"/>
        </w:rPr>
        <w:t xml:space="preserve">Wybrane mity greckie, w tym mit o powstaniu świata oraz mity o Prometeuszu, o Syzyfie, o Demeter i Korze, o Dedalu i Ikarze, o Heraklesie, o Tezeuszu i Ariadnie, o Orfeuszu i Eurydyce; </w:t>
      </w:r>
    </w:p>
    <w:p w:rsidR="00F23103" w:rsidRDefault="00F23103" w:rsidP="00F23103">
      <w:pPr>
        <w:numPr>
          <w:ilvl w:val="1"/>
          <w:numId w:val="4"/>
        </w:numPr>
        <w:spacing w:after="11" w:line="267" w:lineRule="auto"/>
        <w:ind w:right="219" w:hanging="366"/>
        <w:jc w:val="both"/>
      </w:pPr>
      <w:r>
        <w:rPr>
          <w:rFonts w:ascii="Times New Roman" w:eastAsia="Times New Roman" w:hAnsi="Times New Roman" w:cs="Times New Roman"/>
          <w:i/>
          <w:sz w:val="24"/>
        </w:rPr>
        <w:t>Biblia</w:t>
      </w:r>
      <w:r>
        <w:rPr>
          <w:rFonts w:ascii="Times New Roman" w:eastAsia="Times New Roman" w:hAnsi="Times New Roman" w:cs="Times New Roman"/>
          <w:sz w:val="24"/>
        </w:rPr>
        <w:t>:</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stworzenie świata i człowieka oraz wybrane przypowieści ewangeliczne,  w tym o siewcy, o talentach, o pannach roztropnych, o miłosiernym Samarytaninie; </w:t>
      </w:r>
    </w:p>
    <w:p w:rsidR="00F23103" w:rsidRDefault="00F23103" w:rsidP="00F23103">
      <w:pPr>
        <w:numPr>
          <w:ilvl w:val="1"/>
          <w:numId w:val="4"/>
        </w:numPr>
        <w:spacing w:after="34" w:line="267" w:lineRule="auto"/>
        <w:ind w:right="219" w:hanging="366"/>
        <w:jc w:val="both"/>
      </w:pPr>
      <w:r>
        <w:rPr>
          <w:rFonts w:ascii="Times New Roman" w:eastAsia="Times New Roman" w:hAnsi="Times New Roman" w:cs="Times New Roman"/>
          <w:sz w:val="24"/>
        </w:rPr>
        <w:t xml:space="preserve">Wybrane podania i legendy polskie, w tym o Lechu, o Piaście, o Kraku i Wandzie; </w:t>
      </w:r>
    </w:p>
    <w:p w:rsidR="00F23103" w:rsidRDefault="00F23103" w:rsidP="00F23103">
      <w:pPr>
        <w:numPr>
          <w:ilvl w:val="1"/>
          <w:numId w:val="4"/>
        </w:numPr>
        <w:spacing w:after="11" w:line="267" w:lineRule="auto"/>
        <w:ind w:right="219" w:hanging="366"/>
        <w:jc w:val="both"/>
      </w:pPr>
      <w:r>
        <w:rPr>
          <w:rFonts w:ascii="Times New Roman" w:eastAsia="Times New Roman" w:hAnsi="Times New Roman" w:cs="Times New Roman"/>
          <w:sz w:val="24"/>
        </w:rPr>
        <w:t xml:space="preserve">Wybrane baśnie polskie i europejskie, w tym: Charles Perrault, </w:t>
      </w:r>
      <w:r>
        <w:rPr>
          <w:rFonts w:ascii="Times New Roman" w:eastAsia="Times New Roman" w:hAnsi="Times New Roman" w:cs="Times New Roman"/>
          <w:i/>
          <w:sz w:val="24"/>
        </w:rPr>
        <w:t xml:space="preserve">Kopciuszek, </w:t>
      </w:r>
      <w:r>
        <w:rPr>
          <w:rFonts w:ascii="Times New Roman" w:eastAsia="Times New Roman" w:hAnsi="Times New Roman" w:cs="Times New Roman"/>
          <w:sz w:val="24"/>
        </w:rPr>
        <w:t xml:space="preserve">Aleksander Puszkin, </w:t>
      </w:r>
      <w:r>
        <w:rPr>
          <w:rFonts w:ascii="Times New Roman" w:eastAsia="Times New Roman" w:hAnsi="Times New Roman" w:cs="Times New Roman"/>
          <w:i/>
          <w:sz w:val="24"/>
        </w:rPr>
        <w:t>Bajka o rybaku i rybce</w:t>
      </w:r>
      <w:r>
        <w:rPr>
          <w:rFonts w:ascii="Times New Roman" w:eastAsia="Times New Roman" w:hAnsi="Times New Roman" w:cs="Times New Roman"/>
          <w:sz w:val="24"/>
        </w:rPr>
        <w:t xml:space="preserve">; </w:t>
      </w:r>
    </w:p>
    <w:p w:rsidR="00F23103" w:rsidRDefault="00F23103" w:rsidP="00F23103">
      <w:pPr>
        <w:numPr>
          <w:ilvl w:val="1"/>
          <w:numId w:val="4"/>
        </w:numPr>
        <w:spacing w:after="11" w:line="267" w:lineRule="auto"/>
        <w:ind w:right="219" w:hanging="366"/>
        <w:jc w:val="both"/>
      </w:pPr>
      <w:r>
        <w:rPr>
          <w:rFonts w:ascii="Times New Roman" w:eastAsia="Times New Roman" w:hAnsi="Times New Roman" w:cs="Times New Roman"/>
          <w:sz w:val="24"/>
        </w:rPr>
        <w:t xml:space="preserve">Wybrane wiersze Władysława Bełzy, Jana Brzechwy, Konstantego Ildefonsa Gałczyńskiego, Zbigniewa Herberta, Anny Kamieńskiej, Joanny Kulmowej, Adama Mickiewicza, Czesława Miłosza, Tadeusza Różewicza, Juliusza Słowackiego, Leopolda Staffa, Juliana Tuwima, Jana Twardowskiego oraz pieśni i piosenki patriotyczne. </w:t>
      </w:r>
    </w:p>
    <w:p w:rsidR="00F23103" w:rsidRDefault="00F23103" w:rsidP="00F23103">
      <w:pPr>
        <w:spacing w:after="141"/>
        <w:ind w:left="404"/>
      </w:pPr>
      <w:r>
        <w:rPr>
          <w:rFonts w:ascii="Times New Roman" w:eastAsia="Times New Roman" w:hAnsi="Times New Roman" w:cs="Times New Roman"/>
          <w:sz w:val="24"/>
        </w:rPr>
        <w:t xml:space="preserve"> </w:t>
      </w:r>
    </w:p>
    <w:p w:rsidR="00F23103" w:rsidRDefault="00F23103" w:rsidP="00F23103">
      <w:pPr>
        <w:spacing w:after="11" w:line="267" w:lineRule="auto"/>
        <w:ind w:left="414" w:right="221" w:hanging="10"/>
        <w:jc w:val="both"/>
      </w:pPr>
      <w:r>
        <w:rPr>
          <w:rFonts w:ascii="Times New Roman" w:eastAsia="Times New Roman" w:hAnsi="Times New Roman" w:cs="Times New Roman"/>
          <w:sz w:val="24"/>
        </w:rPr>
        <w:t xml:space="preserve">Lektury uzupełniające (obowiązkowo dwie w każdym roku szkolnym), na przykład: </w:t>
      </w:r>
    </w:p>
    <w:p w:rsidR="00F23103" w:rsidRDefault="00F23103" w:rsidP="00F23103">
      <w:pPr>
        <w:numPr>
          <w:ilvl w:val="1"/>
          <w:numId w:val="5"/>
        </w:numPr>
        <w:spacing w:after="20"/>
        <w:ind w:right="221" w:hanging="366"/>
        <w:jc w:val="both"/>
      </w:pPr>
      <w:r>
        <w:rPr>
          <w:rFonts w:ascii="Times New Roman" w:eastAsia="Times New Roman" w:hAnsi="Times New Roman" w:cs="Times New Roman"/>
          <w:sz w:val="24"/>
        </w:rPr>
        <w:t xml:space="preserve">Adam Bahdaj, </w:t>
      </w:r>
      <w:r>
        <w:rPr>
          <w:rFonts w:ascii="Times New Roman" w:eastAsia="Times New Roman" w:hAnsi="Times New Roman" w:cs="Times New Roman"/>
          <w:i/>
          <w:sz w:val="24"/>
        </w:rPr>
        <w:t>Kapelusz za 100 tysięcy</w:t>
      </w:r>
      <w:r>
        <w:rPr>
          <w:rFonts w:ascii="Times New Roman" w:eastAsia="Times New Roman" w:hAnsi="Times New Roman" w:cs="Times New Roman"/>
          <w:sz w:val="24"/>
        </w:rPr>
        <w:t xml:space="preserve">; </w:t>
      </w:r>
    </w:p>
    <w:p w:rsidR="00F23103" w:rsidRDefault="00F23103" w:rsidP="00F23103">
      <w:pPr>
        <w:numPr>
          <w:ilvl w:val="1"/>
          <w:numId w:val="5"/>
        </w:numPr>
        <w:spacing w:after="11" w:line="267" w:lineRule="auto"/>
        <w:ind w:right="221" w:hanging="366"/>
        <w:jc w:val="both"/>
      </w:pPr>
      <w:r>
        <w:rPr>
          <w:rFonts w:ascii="Times New Roman" w:eastAsia="Times New Roman" w:hAnsi="Times New Roman" w:cs="Times New Roman"/>
          <w:sz w:val="24"/>
        </w:rPr>
        <w:t>Frances Hodgson Burnett,</w:t>
      </w:r>
      <w:r>
        <w:rPr>
          <w:rFonts w:ascii="Times New Roman" w:eastAsia="Times New Roman" w:hAnsi="Times New Roman" w:cs="Times New Roman"/>
          <w:i/>
          <w:sz w:val="24"/>
        </w:rPr>
        <w:t xml:space="preserve"> Tajemniczy ogród </w:t>
      </w:r>
      <w:r>
        <w:rPr>
          <w:rFonts w:ascii="Times New Roman" w:eastAsia="Times New Roman" w:hAnsi="Times New Roman" w:cs="Times New Roman"/>
          <w:sz w:val="24"/>
        </w:rPr>
        <w:t xml:space="preserve">lub inna powieść; </w:t>
      </w:r>
    </w:p>
    <w:p w:rsidR="00F23103" w:rsidRDefault="00F23103" w:rsidP="00F23103">
      <w:pPr>
        <w:numPr>
          <w:ilvl w:val="1"/>
          <w:numId w:val="5"/>
        </w:numPr>
        <w:spacing w:after="20"/>
        <w:ind w:right="221" w:hanging="366"/>
        <w:jc w:val="both"/>
      </w:pPr>
      <w:r>
        <w:rPr>
          <w:rFonts w:ascii="Times New Roman" w:eastAsia="Times New Roman" w:hAnsi="Times New Roman" w:cs="Times New Roman"/>
          <w:sz w:val="24"/>
        </w:rPr>
        <w:t xml:space="preserve">Lewis Carroll, </w:t>
      </w:r>
      <w:r>
        <w:rPr>
          <w:rFonts w:ascii="Times New Roman" w:eastAsia="Times New Roman" w:hAnsi="Times New Roman" w:cs="Times New Roman"/>
          <w:i/>
          <w:sz w:val="24"/>
        </w:rPr>
        <w:t>Alicja w Krainie Czarów</w:t>
      </w:r>
      <w:r>
        <w:rPr>
          <w:rFonts w:ascii="Times New Roman" w:eastAsia="Times New Roman" w:hAnsi="Times New Roman" w:cs="Times New Roman"/>
          <w:sz w:val="24"/>
        </w:rPr>
        <w:t xml:space="preserve">; </w:t>
      </w:r>
    </w:p>
    <w:p w:rsidR="00F23103" w:rsidRDefault="00F23103" w:rsidP="00F23103">
      <w:pPr>
        <w:numPr>
          <w:ilvl w:val="1"/>
          <w:numId w:val="5"/>
        </w:numPr>
        <w:spacing w:after="11" w:line="267" w:lineRule="auto"/>
        <w:ind w:right="221" w:hanging="366"/>
        <w:jc w:val="both"/>
      </w:pPr>
      <w:r>
        <w:rPr>
          <w:rFonts w:ascii="Times New Roman" w:eastAsia="Times New Roman" w:hAnsi="Times New Roman" w:cs="Times New Roman"/>
          <w:sz w:val="24"/>
        </w:rPr>
        <w:t xml:space="preserve">Aleksander Dumas, </w:t>
      </w:r>
      <w:r>
        <w:rPr>
          <w:rFonts w:ascii="Times New Roman" w:eastAsia="Times New Roman" w:hAnsi="Times New Roman" w:cs="Times New Roman"/>
          <w:i/>
          <w:sz w:val="24"/>
        </w:rPr>
        <w:t>Trzej muszkieterowie</w:t>
      </w:r>
      <w:r>
        <w:rPr>
          <w:rFonts w:ascii="Times New Roman" w:eastAsia="Times New Roman" w:hAnsi="Times New Roman" w:cs="Times New Roman"/>
          <w:sz w:val="24"/>
        </w:rPr>
        <w:t xml:space="preserve">; </w:t>
      </w:r>
    </w:p>
    <w:p w:rsidR="00F23103" w:rsidRDefault="00F23103" w:rsidP="00F23103">
      <w:pPr>
        <w:numPr>
          <w:ilvl w:val="1"/>
          <w:numId w:val="5"/>
        </w:numPr>
        <w:spacing w:after="11" w:line="267" w:lineRule="auto"/>
        <w:ind w:right="221" w:hanging="366"/>
        <w:jc w:val="both"/>
      </w:pPr>
      <w:r>
        <w:rPr>
          <w:rFonts w:ascii="Times New Roman" w:eastAsia="Times New Roman" w:hAnsi="Times New Roman" w:cs="Times New Roman"/>
          <w:sz w:val="24"/>
        </w:rPr>
        <w:lastRenderedPageBreak/>
        <w:t xml:space="preserve">Olaf </w:t>
      </w:r>
      <w:proofErr w:type="spellStart"/>
      <w:r>
        <w:rPr>
          <w:rFonts w:ascii="Times New Roman" w:eastAsia="Times New Roman" w:hAnsi="Times New Roman" w:cs="Times New Roman"/>
          <w:sz w:val="24"/>
        </w:rPr>
        <w:t>Fritsche</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i/>
          <w:sz w:val="24"/>
        </w:rPr>
        <w:t>Skarb Troi</w:t>
      </w:r>
      <w:r>
        <w:rPr>
          <w:rFonts w:ascii="Times New Roman" w:eastAsia="Times New Roman" w:hAnsi="Times New Roman" w:cs="Times New Roman"/>
          <w:sz w:val="24"/>
        </w:rPr>
        <w:t xml:space="preserve">; </w:t>
      </w:r>
    </w:p>
    <w:p w:rsidR="00F23103" w:rsidRDefault="00F23103" w:rsidP="00F23103">
      <w:pPr>
        <w:numPr>
          <w:ilvl w:val="1"/>
          <w:numId w:val="5"/>
        </w:numPr>
        <w:spacing w:after="11" w:line="267" w:lineRule="auto"/>
        <w:ind w:right="221" w:hanging="366"/>
        <w:jc w:val="both"/>
      </w:pPr>
      <w:r>
        <w:rPr>
          <w:rFonts w:ascii="Times New Roman" w:eastAsia="Times New Roman" w:hAnsi="Times New Roman" w:cs="Times New Roman"/>
          <w:sz w:val="24"/>
        </w:rPr>
        <w:t xml:space="preserve">Joseph Rudyard Kipling, </w:t>
      </w:r>
      <w:r>
        <w:rPr>
          <w:rFonts w:ascii="Times New Roman" w:eastAsia="Times New Roman" w:hAnsi="Times New Roman" w:cs="Times New Roman"/>
          <w:i/>
          <w:sz w:val="24"/>
        </w:rPr>
        <w:t>Księga dżungli</w:t>
      </w:r>
      <w:r>
        <w:rPr>
          <w:rFonts w:ascii="Times New Roman" w:eastAsia="Times New Roman" w:hAnsi="Times New Roman" w:cs="Times New Roman"/>
          <w:sz w:val="24"/>
        </w:rPr>
        <w:t xml:space="preserve">; </w:t>
      </w:r>
    </w:p>
    <w:p w:rsidR="00F23103" w:rsidRDefault="00F23103" w:rsidP="00F23103">
      <w:pPr>
        <w:numPr>
          <w:ilvl w:val="1"/>
          <w:numId w:val="5"/>
        </w:numPr>
        <w:spacing w:after="20"/>
        <w:ind w:right="221" w:hanging="366"/>
        <w:jc w:val="both"/>
      </w:pPr>
      <w:r>
        <w:rPr>
          <w:rFonts w:ascii="Times New Roman" w:eastAsia="Times New Roman" w:hAnsi="Times New Roman" w:cs="Times New Roman"/>
          <w:sz w:val="24"/>
        </w:rPr>
        <w:t xml:space="preserve">Janusz Korczak, </w:t>
      </w:r>
      <w:r>
        <w:rPr>
          <w:rFonts w:ascii="Times New Roman" w:eastAsia="Times New Roman" w:hAnsi="Times New Roman" w:cs="Times New Roman"/>
          <w:i/>
          <w:sz w:val="24"/>
        </w:rPr>
        <w:t>Król Maciuś Pierwszy</w:t>
      </w:r>
      <w:r>
        <w:rPr>
          <w:rFonts w:ascii="Times New Roman" w:eastAsia="Times New Roman" w:hAnsi="Times New Roman" w:cs="Times New Roman"/>
          <w:sz w:val="24"/>
        </w:rPr>
        <w:t xml:space="preserve">; </w:t>
      </w:r>
    </w:p>
    <w:p w:rsidR="00F23103" w:rsidRDefault="00F23103" w:rsidP="00F23103">
      <w:pPr>
        <w:numPr>
          <w:ilvl w:val="1"/>
          <w:numId w:val="5"/>
        </w:numPr>
        <w:spacing w:after="20"/>
        <w:ind w:right="221" w:hanging="366"/>
        <w:jc w:val="both"/>
      </w:pPr>
      <w:r>
        <w:rPr>
          <w:rFonts w:ascii="Times New Roman" w:eastAsia="Times New Roman" w:hAnsi="Times New Roman" w:cs="Times New Roman"/>
          <w:sz w:val="24"/>
        </w:rPr>
        <w:t xml:space="preserve">Marcin Kozioł, </w:t>
      </w:r>
      <w:r>
        <w:rPr>
          <w:rFonts w:ascii="Times New Roman" w:eastAsia="Times New Roman" w:hAnsi="Times New Roman" w:cs="Times New Roman"/>
          <w:i/>
          <w:sz w:val="24"/>
        </w:rPr>
        <w:t>Skrzynia Władcy Piorunów</w:t>
      </w:r>
      <w:r>
        <w:rPr>
          <w:rFonts w:ascii="Times New Roman" w:eastAsia="Times New Roman" w:hAnsi="Times New Roman" w:cs="Times New Roman"/>
          <w:sz w:val="24"/>
        </w:rPr>
        <w:t>;</w:t>
      </w:r>
      <w:r>
        <w:rPr>
          <w:rFonts w:ascii="Times New Roman" w:eastAsia="Times New Roman" w:hAnsi="Times New Roman" w:cs="Times New Roman"/>
          <w:i/>
          <w:sz w:val="24"/>
        </w:rPr>
        <w:t xml:space="preserve"> </w:t>
      </w:r>
    </w:p>
    <w:p w:rsidR="00F23103" w:rsidRDefault="00F23103" w:rsidP="00F23103">
      <w:pPr>
        <w:numPr>
          <w:ilvl w:val="1"/>
          <w:numId w:val="5"/>
        </w:numPr>
        <w:spacing w:after="11" w:line="267" w:lineRule="auto"/>
        <w:ind w:right="221" w:hanging="366"/>
        <w:jc w:val="both"/>
      </w:pPr>
      <w:r>
        <w:rPr>
          <w:rFonts w:ascii="Times New Roman" w:eastAsia="Times New Roman" w:hAnsi="Times New Roman" w:cs="Times New Roman"/>
          <w:sz w:val="24"/>
        </w:rPr>
        <w:t xml:space="preserve">Selma </w:t>
      </w:r>
      <w:proofErr w:type="spellStart"/>
      <w:r>
        <w:rPr>
          <w:rFonts w:ascii="Times New Roman" w:eastAsia="Times New Roman" w:hAnsi="Times New Roman" w:cs="Times New Roman"/>
          <w:sz w:val="24"/>
        </w:rPr>
        <w:t>Lagerlöf</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i/>
          <w:sz w:val="24"/>
        </w:rPr>
        <w:t>Cudowna podróż</w:t>
      </w:r>
      <w:r>
        <w:rPr>
          <w:rFonts w:ascii="Times New Roman" w:eastAsia="Times New Roman" w:hAnsi="Times New Roman" w:cs="Times New Roman"/>
          <w:sz w:val="24"/>
        </w:rPr>
        <w:t>;</w:t>
      </w:r>
      <w:r>
        <w:rPr>
          <w:rFonts w:ascii="Times New Roman" w:eastAsia="Times New Roman" w:hAnsi="Times New Roman" w:cs="Times New Roman"/>
          <w:i/>
          <w:sz w:val="24"/>
        </w:rPr>
        <w:t xml:space="preserve"> </w:t>
      </w:r>
    </w:p>
    <w:p w:rsidR="00F23103" w:rsidRDefault="00F23103" w:rsidP="00F23103">
      <w:pPr>
        <w:numPr>
          <w:ilvl w:val="1"/>
          <w:numId w:val="5"/>
        </w:numPr>
        <w:spacing w:after="11" w:line="267" w:lineRule="auto"/>
        <w:ind w:right="221" w:hanging="366"/>
        <w:jc w:val="both"/>
      </w:pPr>
      <w:r>
        <w:rPr>
          <w:rFonts w:ascii="Times New Roman" w:eastAsia="Times New Roman" w:hAnsi="Times New Roman" w:cs="Times New Roman"/>
          <w:sz w:val="24"/>
        </w:rPr>
        <w:t xml:space="preserve">Stanisław Lem, </w:t>
      </w:r>
      <w:proofErr w:type="spellStart"/>
      <w:r>
        <w:rPr>
          <w:rFonts w:ascii="Times New Roman" w:eastAsia="Times New Roman" w:hAnsi="Times New Roman" w:cs="Times New Roman"/>
          <w:i/>
          <w:sz w:val="24"/>
        </w:rPr>
        <w:t>Cyberiada</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(fragmenty); </w:t>
      </w:r>
    </w:p>
    <w:p w:rsidR="00F23103" w:rsidRDefault="00F23103" w:rsidP="00F23103">
      <w:pPr>
        <w:numPr>
          <w:ilvl w:val="1"/>
          <w:numId w:val="5"/>
        </w:numPr>
        <w:spacing w:after="11" w:line="267" w:lineRule="auto"/>
        <w:ind w:right="221" w:hanging="366"/>
        <w:jc w:val="both"/>
      </w:pPr>
      <w:r>
        <w:rPr>
          <w:rFonts w:ascii="Times New Roman" w:eastAsia="Times New Roman" w:hAnsi="Times New Roman" w:cs="Times New Roman"/>
          <w:sz w:val="24"/>
        </w:rPr>
        <w:t xml:space="preserve">Kornel Makuszyński, wybrana powieść; </w:t>
      </w:r>
    </w:p>
    <w:p w:rsidR="00F23103" w:rsidRDefault="00F23103" w:rsidP="00F23103">
      <w:pPr>
        <w:numPr>
          <w:ilvl w:val="1"/>
          <w:numId w:val="5"/>
        </w:numPr>
        <w:spacing w:after="11" w:line="267" w:lineRule="auto"/>
        <w:ind w:right="221" w:hanging="366"/>
        <w:jc w:val="both"/>
      </w:pPr>
      <w:r>
        <w:rPr>
          <w:rFonts w:ascii="Times New Roman" w:eastAsia="Times New Roman" w:hAnsi="Times New Roman" w:cs="Times New Roman"/>
          <w:sz w:val="24"/>
        </w:rPr>
        <w:t>Andrzej Maleszka,</w:t>
      </w:r>
      <w:r>
        <w:rPr>
          <w:rFonts w:ascii="Times New Roman" w:eastAsia="Times New Roman" w:hAnsi="Times New Roman" w:cs="Times New Roman"/>
          <w:i/>
          <w:sz w:val="24"/>
        </w:rPr>
        <w:t xml:space="preserve"> Magiczne drzewo</w:t>
      </w:r>
      <w:r>
        <w:rPr>
          <w:rFonts w:ascii="Times New Roman" w:eastAsia="Times New Roman" w:hAnsi="Times New Roman" w:cs="Times New Roman"/>
          <w:sz w:val="24"/>
        </w:rPr>
        <w:t>;</w:t>
      </w:r>
      <w:r>
        <w:rPr>
          <w:rFonts w:ascii="Times New Roman" w:eastAsia="Times New Roman" w:hAnsi="Times New Roman" w:cs="Times New Roman"/>
          <w:i/>
          <w:sz w:val="24"/>
        </w:rPr>
        <w:t xml:space="preserve"> </w:t>
      </w:r>
    </w:p>
    <w:p w:rsidR="00F23103" w:rsidRDefault="00F23103" w:rsidP="00F23103">
      <w:pPr>
        <w:numPr>
          <w:ilvl w:val="1"/>
          <w:numId w:val="5"/>
        </w:numPr>
        <w:spacing w:after="11" w:line="267" w:lineRule="auto"/>
        <w:ind w:right="221" w:hanging="366"/>
        <w:jc w:val="both"/>
      </w:pPr>
      <w:r>
        <w:rPr>
          <w:rFonts w:ascii="Times New Roman" w:eastAsia="Times New Roman" w:hAnsi="Times New Roman" w:cs="Times New Roman"/>
          <w:sz w:val="24"/>
        </w:rPr>
        <w:t xml:space="preserve">Karol May, </w:t>
      </w:r>
      <w:proofErr w:type="spellStart"/>
      <w:r>
        <w:rPr>
          <w:rFonts w:ascii="Times New Roman" w:eastAsia="Times New Roman" w:hAnsi="Times New Roman" w:cs="Times New Roman"/>
          <w:i/>
          <w:sz w:val="24"/>
        </w:rPr>
        <w:t>Winnetou</w:t>
      </w:r>
      <w:proofErr w:type="spellEnd"/>
      <w:r>
        <w:rPr>
          <w:rFonts w:ascii="Times New Roman" w:eastAsia="Times New Roman" w:hAnsi="Times New Roman" w:cs="Times New Roman"/>
          <w:sz w:val="24"/>
        </w:rPr>
        <w:t xml:space="preserve">; </w:t>
      </w:r>
    </w:p>
    <w:p w:rsidR="00F23103" w:rsidRDefault="00F23103" w:rsidP="00F23103">
      <w:pPr>
        <w:numPr>
          <w:ilvl w:val="1"/>
          <w:numId w:val="5"/>
        </w:numPr>
        <w:spacing w:after="11" w:line="267" w:lineRule="auto"/>
        <w:ind w:right="221" w:hanging="366"/>
        <w:jc w:val="both"/>
      </w:pPr>
      <w:r>
        <w:rPr>
          <w:rFonts w:ascii="Times New Roman" w:eastAsia="Times New Roman" w:hAnsi="Times New Roman" w:cs="Times New Roman"/>
          <w:sz w:val="24"/>
        </w:rPr>
        <w:t xml:space="preserve">Lucy Maud Montgomery, </w:t>
      </w:r>
      <w:r>
        <w:rPr>
          <w:rFonts w:ascii="Times New Roman" w:eastAsia="Times New Roman" w:hAnsi="Times New Roman" w:cs="Times New Roman"/>
          <w:i/>
          <w:sz w:val="24"/>
        </w:rPr>
        <w:t>Ania z Zielonego Wzgórza</w:t>
      </w:r>
      <w:r>
        <w:rPr>
          <w:rFonts w:ascii="Times New Roman" w:eastAsia="Times New Roman" w:hAnsi="Times New Roman" w:cs="Times New Roman"/>
          <w:sz w:val="24"/>
        </w:rPr>
        <w:t>;</w:t>
      </w:r>
      <w:r>
        <w:rPr>
          <w:rFonts w:ascii="Times New Roman" w:eastAsia="Times New Roman" w:hAnsi="Times New Roman" w:cs="Times New Roman"/>
          <w:i/>
          <w:sz w:val="24"/>
        </w:rPr>
        <w:t xml:space="preserve"> </w:t>
      </w:r>
    </w:p>
    <w:p w:rsidR="00F23103" w:rsidRDefault="00F23103" w:rsidP="00F23103">
      <w:pPr>
        <w:numPr>
          <w:ilvl w:val="1"/>
          <w:numId w:val="5"/>
        </w:numPr>
        <w:spacing w:after="11" w:line="267" w:lineRule="auto"/>
        <w:ind w:right="221" w:hanging="366"/>
        <w:jc w:val="both"/>
      </w:pPr>
      <w:r>
        <w:rPr>
          <w:rFonts w:ascii="Times New Roman" w:eastAsia="Times New Roman" w:hAnsi="Times New Roman" w:cs="Times New Roman"/>
          <w:sz w:val="24"/>
        </w:rPr>
        <w:t xml:space="preserve">Małgorzata Musierowicz, wybrana powieść; </w:t>
      </w:r>
    </w:p>
    <w:p w:rsidR="00F23103" w:rsidRDefault="00F23103" w:rsidP="00F23103">
      <w:pPr>
        <w:numPr>
          <w:ilvl w:val="1"/>
          <w:numId w:val="5"/>
        </w:numPr>
        <w:spacing w:after="20"/>
        <w:ind w:right="221" w:hanging="366"/>
        <w:jc w:val="both"/>
      </w:pPr>
      <w:r>
        <w:rPr>
          <w:rFonts w:ascii="Times New Roman" w:eastAsia="Times New Roman" w:hAnsi="Times New Roman" w:cs="Times New Roman"/>
          <w:sz w:val="24"/>
        </w:rPr>
        <w:t xml:space="preserve">Ewa Nowak, </w:t>
      </w:r>
      <w:r>
        <w:rPr>
          <w:rFonts w:ascii="Times New Roman" w:eastAsia="Times New Roman" w:hAnsi="Times New Roman" w:cs="Times New Roman"/>
          <w:i/>
          <w:sz w:val="24"/>
        </w:rPr>
        <w:t>Pajączek na rowerze</w:t>
      </w:r>
      <w:r>
        <w:rPr>
          <w:rFonts w:ascii="Times New Roman" w:eastAsia="Times New Roman" w:hAnsi="Times New Roman" w:cs="Times New Roman"/>
          <w:sz w:val="24"/>
        </w:rPr>
        <w:t xml:space="preserve">; </w:t>
      </w:r>
    </w:p>
    <w:p w:rsidR="00F23103" w:rsidRDefault="00F23103" w:rsidP="00F23103">
      <w:pPr>
        <w:numPr>
          <w:ilvl w:val="1"/>
          <w:numId w:val="5"/>
        </w:numPr>
        <w:spacing w:after="11" w:line="267" w:lineRule="auto"/>
        <w:ind w:right="221" w:hanging="366"/>
        <w:jc w:val="both"/>
      </w:pPr>
      <w:r>
        <w:rPr>
          <w:rFonts w:ascii="Times New Roman" w:eastAsia="Times New Roman" w:hAnsi="Times New Roman" w:cs="Times New Roman"/>
          <w:sz w:val="24"/>
        </w:rPr>
        <w:t xml:space="preserve">Edmund </w:t>
      </w:r>
      <w:proofErr w:type="spellStart"/>
      <w:r>
        <w:rPr>
          <w:rFonts w:ascii="Times New Roman" w:eastAsia="Times New Roman" w:hAnsi="Times New Roman" w:cs="Times New Roman"/>
          <w:sz w:val="24"/>
        </w:rPr>
        <w:t>Niziurski</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i/>
          <w:sz w:val="24"/>
        </w:rPr>
        <w:t>Sposób na Alcybiadesa</w:t>
      </w:r>
      <w:r>
        <w:rPr>
          <w:rFonts w:ascii="Times New Roman" w:eastAsia="Times New Roman" w:hAnsi="Times New Roman" w:cs="Times New Roman"/>
          <w:sz w:val="24"/>
        </w:rPr>
        <w:t xml:space="preserve">; </w:t>
      </w:r>
    </w:p>
    <w:p w:rsidR="00F23103" w:rsidRDefault="00F23103" w:rsidP="00F23103">
      <w:pPr>
        <w:numPr>
          <w:ilvl w:val="1"/>
          <w:numId w:val="5"/>
        </w:numPr>
        <w:spacing w:after="11" w:line="267" w:lineRule="auto"/>
        <w:ind w:right="221" w:hanging="366"/>
        <w:jc w:val="both"/>
      </w:pPr>
      <w:proofErr w:type="spellStart"/>
      <w:r>
        <w:rPr>
          <w:rFonts w:ascii="Times New Roman" w:eastAsia="Times New Roman" w:hAnsi="Times New Roman" w:cs="Times New Roman"/>
          <w:sz w:val="24"/>
        </w:rPr>
        <w:t>Sat-Okh</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i/>
          <w:sz w:val="24"/>
        </w:rPr>
        <w:t>Biały Mustang</w:t>
      </w:r>
      <w:r>
        <w:rPr>
          <w:rFonts w:ascii="Times New Roman" w:eastAsia="Times New Roman" w:hAnsi="Times New Roman" w:cs="Times New Roman"/>
          <w:sz w:val="24"/>
        </w:rPr>
        <w:t xml:space="preserve">; </w:t>
      </w:r>
    </w:p>
    <w:p w:rsidR="00F23103" w:rsidRDefault="00F23103" w:rsidP="00F23103">
      <w:pPr>
        <w:numPr>
          <w:ilvl w:val="1"/>
          <w:numId w:val="5"/>
        </w:numPr>
        <w:spacing w:after="11" w:line="267" w:lineRule="auto"/>
        <w:ind w:right="221" w:hanging="366"/>
        <w:jc w:val="both"/>
      </w:pPr>
      <w:r>
        <w:rPr>
          <w:rFonts w:ascii="Times New Roman" w:eastAsia="Times New Roman" w:hAnsi="Times New Roman" w:cs="Times New Roman"/>
          <w:sz w:val="24"/>
        </w:rPr>
        <w:t xml:space="preserve">Henryk Sienkiewicz, </w:t>
      </w:r>
      <w:r>
        <w:rPr>
          <w:rFonts w:ascii="Times New Roman" w:eastAsia="Times New Roman" w:hAnsi="Times New Roman" w:cs="Times New Roman"/>
          <w:i/>
          <w:sz w:val="24"/>
        </w:rPr>
        <w:t>Janko Muzykant</w:t>
      </w:r>
      <w:r>
        <w:rPr>
          <w:rFonts w:ascii="Times New Roman" w:eastAsia="Times New Roman" w:hAnsi="Times New Roman" w:cs="Times New Roman"/>
          <w:sz w:val="24"/>
        </w:rPr>
        <w:t>;</w:t>
      </w:r>
      <w:r>
        <w:rPr>
          <w:rFonts w:ascii="Times New Roman" w:eastAsia="Times New Roman" w:hAnsi="Times New Roman" w:cs="Times New Roman"/>
          <w:i/>
          <w:sz w:val="24"/>
        </w:rPr>
        <w:t xml:space="preserve"> </w:t>
      </w:r>
    </w:p>
    <w:p w:rsidR="00F23103" w:rsidRDefault="00F23103" w:rsidP="00F23103">
      <w:pPr>
        <w:numPr>
          <w:ilvl w:val="1"/>
          <w:numId w:val="5"/>
        </w:numPr>
        <w:spacing w:after="12" w:line="267" w:lineRule="auto"/>
        <w:ind w:right="221" w:hanging="366"/>
        <w:jc w:val="both"/>
      </w:pPr>
      <w:r>
        <w:rPr>
          <w:rFonts w:ascii="Times New Roman" w:eastAsia="Times New Roman" w:hAnsi="Times New Roman" w:cs="Times New Roman"/>
          <w:sz w:val="24"/>
        </w:rPr>
        <w:t xml:space="preserve">Alfred Szklarski, wybrana powieść; </w:t>
      </w:r>
    </w:p>
    <w:p w:rsidR="00F23103" w:rsidRDefault="00F23103" w:rsidP="00F23103">
      <w:pPr>
        <w:numPr>
          <w:ilvl w:val="1"/>
          <w:numId w:val="5"/>
        </w:numPr>
        <w:spacing w:after="19"/>
        <w:ind w:right="221" w:hanging="366"/>
        <w:jc w:val="both"/>
      </w:pPr>
      <w:r>
        <w:rPr>
          <w:rFonts w:ascii="Times New Roman" w:eastAsia="Times New Roman" w:hAnsi="Times New Roman" w:cs="Times New Roman"/>
          <w:sz w:val="24"/>
        </w:rPr>
        <w:t xml:space="preserve">Mark Twain, </w:t>
      </w:r>
      <w:r>
        <w:rPr>
          <w:rFonts w:ascii="Times New Roman" w:eastAsia="Times New Roman" w:hAnsi="Times New Roman" w:cs="Times New Roman"/>
          <w:i/>
          <w:sz w:val="24"/>
        </w:rPr>
        <w:t>Przygody Tomka Sawyera</w:t>
      </w:r>
      <w:r>
        <w:rPr>
          <w:rFonts w:ascii="Times New Roman" w:eastAsia="Times New Roman" w:hAnsi="Times New Roman" w:cs="Times New Roman"/>
          <w:sz w:val="24"/>
        </w:rPr>
        <w:t xml:space="preserve">; </w:t>
      </w:r>
    </w:p>
    <w:p w:rsidR="00F23103" w:rsidRDefault="00F23103" w:rsidP="00F23103">
      <w:pPr>
        <w:numPr>
          <w:ilvl w:val="1"/>
          <w:numId w:val="5"/>
        </w:numPr>
        <w:spacing w:after="19"/>
        <w:ind w:right="221" w:hanging="366"/>
        <w:jc w:val="both"/>
      </w:pPr>
      <w:r>
        <w:rPr>
          <w:rFonts w:ascii="Times New Roman" w:eastAsia="Times New Roman" w:hAnsi="Times New Roman" w:cs="Times New Roman"/>
          <w:sz w:val="24"/>
        </w:rPr>
        <w:t xml:space="preserve">Wybrane pozycje z serii </w:t>
      </w:r>
      <w:r>
        <w:rPr>
          <w:rFonts w:ascii="Times New Roman" w:eastAsia="Times New Roman" w:hAnsi="Times New Roman" w:cs="Times New Roman"/>
          <w:i/>
          <w:sz w:val="24"/>
        </w:rPr>
        <w:t>Nazywam się…</w:t>
      </w:r>
      <w:r>
        <w:rPr>
          <w:rFonts w:ascii="Times New Roman" w:eastAsia="Times New Roman" w:hAnsi="Times New Roman" w:cs="Times New Roman"/>
          <w:sz w:val="24"/>
        </w:rPr>
        <w:t xml:space="preserve"> (np. </w:t>
      </w:r>
      <w:r>
        <w:rPr>
          <w:rFonts w:ascii="Times New Roman" w:eastAsia="Times New Roman" w:hAnsi="Times New Roman" w:cs="Times New Roman"/>
          <w:i/>
          <w:sz w:val="24"/>
        </w:rPr>
        <w:t xml:space="preserve">Mikołaj Kopernik, Fryderyk Chopin, </w:t>
      </w:r>
    </w:p>
    <w:p w:rsidR="00F23103" w:rsidRDefault="00F23103" w:rsidP="00F23103">
      <w:pPr>
        <w:spacing w:after="12" w:line="267" w:lineRule="auto"/>
        <w:ind w:left="405" w:right="2645" w:firstLine="733"/>
        <w:jc w:val="both"/>
      </w:pPr>
      <w:r>
        <w:rPr>
          <w:rFonts w:ascii="Times New Roman" w:eastAsia="Times New Roman" w:hAnsi="Times New Roman" w:cs="Times New Roman"/>
          <w:i/>
          <w:sz w:val="24"/>
        </w:rPr>
        <w:t>Maria Curie-Skłodowska</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Jan Paweł II </w:t>
      </w:r>
      <w:r>
        <w:rPr>
          <w:rFonts w:ascii="Times New Roman" w:eastAsia="Times New Roman" w:hAnsi="Times New Roman" w:cs="Times New Roman"/>
          <w:sz w:val="24"/>
        </w:rPr>
        <w:t xml:space="preserve"> i in.) lub inne utwory literackie i teksty kultury wybrane przez nauczyciela.  </w:t>
      </w:r>
    </w:p>
    <w:p w:rsidR="00F23103" w:rsidRDefault="00F23103" w:rsidP="00F23103">
      <w:pPr>
        <w:spacing w:after="17"/>
        <w:ind w:left="405"/>
      </w:pPr>
      <w:r>
        <w:rPr>
          <w:rFonts w:ascii="Times New Roman" w:eastAsia="Times New Roman" w:hAnsi="Times New Roman" w:cs="Times New Roman"/>
          <w:b/>
          <w:sz w:val="24"/>
        </w:rPr>
        <w:t xml:space="preserve"> </w:t>
      </w:r>
    </w:p>
    <w:p w:rsidR="00F23103" w:rsidRDefault="00F23103" w:rsidP="00F23103">
      <w:pPr>
        <w:spacing w:after="17"/>
        <w:ind w:left="405"/>
      </w:pPr>
      <w:r>
        <w:rPr>
          <w:rFonts w:ascii="Times New Roman" w:eastAsia="Times New Roman" w:hAnsi="Times New Roman" w:cs="Times New Roman"/>
          <w:b/>
          <w:sz w:val="24"/>
        </w:rPr>
        <w:t xml:space="preserve"> </w:t>
      </w:r>
    </w:p>
    <w:p w:rsidR="00F23103" w:rsidRDefault="00F23103" w:rsidP="00F23103">
      <w:pPr>
        <w:spacing w:after="17"/>
        <w:ind w:left="405"/>
      </w:pPr>
      <w:r>
        <w:rPr>
          <w:rFonts w:ascii="Times New Roman" w:eastAsia="Times New Roman" w:hAnsi="Times New Roman" w:cs="Times New Roman"/>
          <w:b/>
          <w:sz w:val="24"/>
        </w:rPr>
        <w:t xml:space="preserve">KLASY VII i VIII </w:t>
      </w:r>
    </w:p>
    <w:p w:rsidR="00F23103" w:rsidRDefault="00F23103" w:rsidP="00F23103">
      <w:pPr>
        <w:spacing w:after="14"/>
        <w:ind w:left="405"/>
      </w:pPr>
      <w:r>
        <w:rPr>
          <w:rFonts w:ascii="Times New Roman" w:eastAsia="Times New Roman" w:hAnsi="Times New Roman" w:cs="Times New Roman"/>
          <w:b/>
          <w:sz w:val="24"/>
        </w:rPr>
        <w:t xml:space="preserve"> </w:t>
      </w:r>
    </w:p>
    <w:p w:rsidR="00F23103" w:rsidRDefault="00F23103" w:rsidP="00F23103">
      <w:pPr>
        <w:spacing w:after="12" w:line="267" w:lineRule="auto"/>
        <w:ind w:left="405" w:right="224"/>
        <w:jc w:val="both"/>
      </w:pPr>
      <w:r>
        <w:rPr>
          <w:rFonts w:ascii="Times New Roman" w:eastAsia="Times New Roman" w:hAnsi="Times New Roman" w:cs="Times New Roman"/>
          <w:sz w:val="24"/>
        </w:rPr>
        <w:t xml:space="preserve">Uczeń spełnia wymagania określone dla klas IV–VI. </w:t>
      </w:r>
    </w:p>
    <w:p w:rsidR="00F23103" w:rsidRDefault="00F23103" w:rsidP="00F23103">
      <w:pPr>
        <w:spacing w:after="15"/>
        <w:ind w:left="405"/>
      </w:pPr>
      <w:r>
        <w:rPr>
          <w:rFonts w:ascii="Times New Roman" w:eastAsia="Times New Roman" w:hAnsi="Times New Roman" w:cs="Times New Roman"/>
          <w:b/>
          <w:sz w:val="24"/>
        </w:rPr>
        <w:t xml:space="preserve"> </w:t>
      </w:r>
    </w:p>
    <w:p w:rsidR="00F23103" w:rsidRDefault="00F23103" w:rsidP="00F23103">
      <w:pPr>
        <w:numPr>
          <w:ilvl w:val="0"/>
          <w:numId w:val="7"/>
        </w:numPr>
        <w:spacing w:after="12" w:line="267" w:lineRule="auto"/>
        <w:ind w:right="222" w:hanging="608"/>
        <w:jc w:val="both"/>
      </w:pPr>
      <w:r>
        <w:rPr>
          <w:rFonts w:ascii="Times New Roman" w:eastAsia="Times New Roman" w:hAnsi="Times New Roman" w:cs="Times New Roman"/>
          <w:sz w:val="24"/>
        </w:rPr>
        <w:t xml:space="preserve">Kształcenie literackie i kulturowe. </w:t>
      </w:r>
    </w:p>
    <w:p w:rsidR="00F23103" w:rsidRDefault="00F23103" w:rsidP="00F23103">
      <w:pPr>
        <w:numPr>
          <w:ilvl w:val="1"/>
          <w:numId w:val="7"/>
        </w:numPr>
        <w:spacing w:after="12" w:line="267" w:lineRule="auto"/>
        <w:ind w:right="227" w:hanging="366"/>
        <w:jc w:val="both"/>
      </w:pPr>
      <w:r>
        <w:rPr>
          <w:rFonts w:ascii="Times New Roman" w:eastAsia="Times New Roman" w:hAnsi="Times New Roman" w:cs="Times New Roman"/>
          <w:sz w:val="24"/>
        </w:rPr>
        <w:t xml:space="preserve">Czytanie utworów literackich. Uczeń: </w:t>
      </w:r>
    </w:p>
    <w:p w:rsidR="00F23103" w:rsidRDefault="00F23103" w:rsidP="00F23103">
      <w:pPr>
        <w:numPr>
          <w:ilvl w:val="2"/>
          <w:numId w:val="7"/>
        </w:numPr>
        <w:spacing w:after="12" w:line="267" w:lineRule="auto"/>
        <w:ind w:right="222" w:hanging="364"/>
        <w:jc w:val="both"/>
      </w:pPr>
      <w:r>
        <w:rPr>
          <w:rFonts w:ascii="Times New Roman" w:eastAsia="Times New Roman" w:hAnsi="Times New Roman" w:cs="Times New Roman"/>
          <w:sz w:val="24"/>
        </w:rPr>
        <w:t xml:space="preserve">rozpoznaje rodzaje literackie: epika, liryka i dramat; określa cechy charakterystyczne dla poszczególnych rodzajów i przypisuje czytany utwór do odpowiedniego rodzaju; </w:t>
      </w:r>
    </w:p>
    <w:p w:rsidR="00F23103" w:rsidRDefault="00F23103" w:rsidP="00F23103">
      <w:pPr>
        <w:numPr>
          <w:ilvl w:val="2"/>
          <w:numId w:val="7"/>
        </w:numPr>
        <w:spacing w:after="12" w:line="267" w:lineRule="auto"/>
        <w:ind w:right="222" w:hanging="364"/>
        <w:jc w:val="both"/>
      </w:pPr>
      <w:r>
        <w:rPr>
          <w:rFonts w:ascii="Times New Roman" w:eastAsia="Times New Roman" w:hAnsi="Times New Roman" w:cs="Times New Roman"/>
          <w:sz w:val="24"/>
        </w:rPr>
        <w:t xml:space="preserve">rozróżnia gatunki epiki, liryki, dramatu, w tym: pamiętnik, komedia, fraszka, sonet, pieśń, tren, ballada, epopeja, tragedia – i wymienia ich podstawowe cechy oraz wskazuje cechy gatunkowe czytanych utworów literackich; </w:t>
      </w:r>
    </w:p>
    <w:p w:rsidR="00F23103" w:rsidRDefault="00F23103" w:rsidP="00F23103">
      <w:pPr>
        <w:numPr>
          <w:ilvl w:val="2"/>
          <w:numId w:val="7"/>
        </w:numPr>
        <w:spacing w:after="12" w:line="267" w:lineRule="auto"/>
        <w:ind w:right="222" w:hanging="364"/>
        <w:jc w:val="both"/>
      </w:pPr>
      <w:r>
        <w:rPr>
          <w:rFonts w:ascii="Times New Roman" w:eastAsia="Times New Roman" w:hAnsi="Times New Roman" w:cs="Times New Roman"/>
          <w:sz w:val="24"/>
        </w:rPr>
        <w:t xml:space="preserve">wskazuje elementy dramatu (rodzaj): akt, scena, tekst główny, didaskalia, monolog, dialog; </w:t>
      </w:r>
    </w:p>
    <w:p w:rsidR="00F23103" w:rsidRDefault="00F23103" w:rsidP="00F23103">
      <w:pPr>
        <w:numPr>
          <w:ilvl w:val="2"/>
          <w:numId w:val="7"/>
        </w:numPr>
        <w:spacing w:after="12" w:line="267" w:lineRule="auto"/>
        <w:ind w:right="222" w:hanging="364"/>
        <w:jc w:val="both"/>
      </w:pPr>
      <w:r>
        <w:rPr>
          <w:rFonts w:ascii="Times New Roman" w:eastAsia="Times New Roman" w:hAnsi="Times New Roman" w:cs="Times New Roman"/>
          <w:sz w:val="24"/>
        </w:rPr>
        <w:t xml:space="preserve">rozpoznaje w tekście literackim: neologizm, eufemizm, porównanie homeryckie, inwokację, symbol, alegorię i określa ich funkcje; </w:t>
      </w:r>
    </w:p>
    <w:p w:rsidR="00F23103" w:rsidRDefault="00F23103" w:rsidP="00F23103">
      <w:pPr>
        <w:numPr>
          <w:ilvl w:val="2"/>
          <w:numId w:val="7"/>
        </w:numPr>
        <w:spacing w:after="12" w:line="267" w:lineRule="auto"/>
        <w:ind w:right="222" w:hanging="364"/>
        <w:jc w:val="both"/>
      </w:pPr>
      <w:r>
        <w:rPr>
          <w:rFonts w:ascii="Times New Roman" w:eastAsia="Times New Roman" w:hAnsi="Times New Roman" w:cs="Times New Roman"/>
          <w:sz w:val="24"/>
        </w:rPr>
        <w:t xml:space="preserve">zna pojęcie komizmu, rozpoznaje jego rodzaje w tekstach oraz określa ich funkcje; </w:t>
      </w:r>
    </w:p>
    <w:p w:rsidR="00F23103" w:rsidRDefault="00F23103" w:rsidP="00F23103">
      <w:pPr>
        <w:numPr>
          <w:ilvl w:val="2"/>
          <w:numId w:val="7"/>
        </w:numPr>
        <w:spacing w:after="12" w:line="267" w:lineRule="auto"/>
        <w:ind w:right="222" w:hanging="364"/>
        <w:jc w:val="both"/>
      </w:pPr>
      <w:r>
        <w:rPr>
          <w:rFonts w:ascii="Times New Roman" w:eastAsia="Times New Roman" w:hAnsi="Times New Roman" w:cs="Times New Roman"/>
          <w:sz w:val="24"/>
        </w:rPr>
        <w:t xml:space="preserve">zna pojęcie ironii, rozpoznaje ją w tekstach oraz określa jej funkcje; </w:t>
      </w:r>
    </w:p>
    <w:p w:rsidR="00F23103" w:rsidRDefault="00F23103" w:rsidP="00F23103">
      <w:pPr>
        <w:numPr>
          <w:ilvl w:val="2"/>
          <w:numId w:val="7"/>
        </w:numPr>
        <w:spacing w:after="12" w:line="267" w:lineRule="auto"/>
        <w:ind w:right="222" w:hanging="364"/>
        <w:jc w:val="both"/>
      </w:pPr>
      <w:r>
        <w:rPr>
          <w:rFonts w:ascii="Times New Roman" w:eastAsia="Times New Roman" w:hAnsi="Times New Roman" w:cs="Times New Roman"/>
          <w:sz w:val="24"/>
        </w:rPr>
        <w:lastRenderedPageBreak/>
        <w:t xml:space="preserve">określa w poznawanych tekstach problematykę egzystencjalną i poddaje ją refleksji; </w:t>
      </w:r>
    </w:p>
    <w:p w:rsidR="00F23103" w:rsidRDefault="00F23103" w:rsidP="00F23103">
      <w:pPr>
        <w:numPr>
          <w:ilvl w:val="2"/>
          <w:numId w:val="7"/>
        </w:numPr>
        <w:spacing w:after="12" w:line="267" w:lineRule="auto"/>
        <w:ind w:right="222" w:hanging="364"/>
        <w:jc w:val="both"/>
      </w:pPr>
      <w:r>
        <w:rPr>
          <w:rFonts w:ascii="Times New Roman" w:eastAsia="Times New Roman" w:hAnsi="Times New Roman" w:cs="Times New Roman"/>
          <w:sz w:val="24"/>
        </w:rPr>
        <w:t xml:space="preserve">określa wartości estetyczne poznawanych tekstów literackich; </w:t>
      </w:r>
    </w:p>
    <w:p w:rsidR="00F23103" w:rsidRDefault="00F23103" w:rsidP="00F23103">
      <w:pPr>
        <w:numPr>
          <w:ilvl w:val="2"/>
          <w:numId w:val="7"/>
        </w:numPr>
        <w:spacing w:after="12" w:line="267" w:lineRule="auto"/>
        <w:ind w:right="222" w:hanging="364"/>
        <w:jc w:val="both"/>
      </w:pPr>
      <w:r>
        <w:rPr>
          <w:rFonts w:ascii="Times New Roman" w:eastAsia="Times New Roman" w:hAnsi="Times New Roman" w:cs="Times New Roman"/>
          <w:sz w:val="24"/>
        </w:rPr>
        <w:t xml:space="preserve">wykorzystuje w interpretacji utworów literackich odwołania do wartości uniwersalnych związane z postawami społecznymi, narodowymi, religijnymi, etycznymi i dokonuje ich hierarchizacji; </w:t>
      </w:r>
    </w:p>
    <w:p w:rsidR="00F23103" w:rsidRDefault="00F23103" w:rsidP="00F23103">
      <w:pPr>
        <w:numPr>
          <w:ilvl w:val="2"/>
          <w:numId w:val="7"/>
        </w:numPr>
        <w:spacing w:after="12" w:line="267" w:lineRule="auto"/>
        <w:ind w:right="222" w:hanging="364"/>
        <w:jc w:val="both"/>
      </w:pPr>
      <w:r>
        <w:rPr>
          <w:rFonts w:ascii="Times New Roman" w:eastAsia="Times New Roman" w:hAnsi="Times New Roman" w:cs="Times New Roman"/>
          <w:sz w:val="24"/>
        </w:rPr>
        <w:t xml:space="preserve">wykorzystuje w interpretacji tekstów literackich elementy wiedzy o historii i kulturze; </w:t>
      </w:r>
    </w:p>
    <w:p w:rsidR="00F23103" w:rsidRDefault="00F23103" w:rsidP="00F23103">
      <w:pPr>
        <w:numPr>
          <w:ilvl w:val="2"/>
          <w:numId w:val="7"/>
        </w:numPr>
        <w:spacing w:after="12" w:line="267" w:lineRule="auto"/>
        <w:ind w:right="222" w:hanging="364"/>
        <w:jc w:val="both"/>
      </w:pPr>
      <w:r>
        <w:rPr>
          <w:rFonts w:ascii="Times New Roman" w:eastAsia="Times New Roman" w:hAnsi="Times New Roman" w:cs="Times New Roman"/>
          <w:sz w:val="24"/>
        </w:rPr>
        <w:t xml:space="preserve">wykorzystuje w interpretacji utworów literackich potrzebne konteksty, np. biograficzny, historyczny, historycznoliteracki, kulturowy, filozoficzny, społeczny; </w:t>
      </w:r>
    </w:p>
    <w:p w:rsidR="00F23103" w:rsidRDefault="00F23103" w:rsidP="00F23103">
      <w:pPr>
        <w:numPr>
          <w:ilvl w:val="2"/>
          <w:numId w:val="7"/>
        </w:numPr>
        <w:spacing w:after="134" w:line="267" w:lineRule="auto"/>
        <w:ind w:right="222" w:hanging="364"/>
        <w:jc w:val="both"/>
      </w:pPr>
      <w:r>
        <w:rPr>
          <w:rFonts w:ascii="Times New Roman" w:eastAsia="Times New Roman" w:hAnsi="Times New Roman" w:cs="Times New Roman"/>
          <w:sz w:val="24"/>
        </w:rPr>
        <w:t xml:space="preserve">recytuje utwór literacki w interpretacji zgodnej z jego tematem i stylem. </w:t>
      </w:r>
    </w:p>
    <w:p w:rsidR="00F23103" w:rsidRDefault="00F23103" w:rsidP="00F23103">
      <w:pPr>
        <w:numPr>
          <w:ilvl w:val="1"/>
          <w:numId w:val="7"/>
        </w:numPr>
        <w:spacing w:after="12" w:line="267" w:lineRule="auto"/>
        <w:ind w:right="227" w:hanging="366"/>
        <w:jc w:val="both"/>
      </w:pPr>
      <w:r>
        <w:rPr>
          <w:rFonts w:ascii="Times New Roman" w:eastAsia="Times New Roman" w:hAnsi="Times New Roman" w:cs="Times New Roman"/>
          <w:sz w:val="24"/>
        </w:rPr>
        <w:t xml:space="preserve">Odbiór tekstów kultury. Uczeń: </w:t>
      </w:r>
    </w:p>
    <w:p w:rsidR="00F23103" w:rsidRDefault="00F23103" w:rsidP="00F23103">
      <w:pPr>
        <w:numPr>
          <w:ilvl w:val="2"/>
          <w:numId w:val="7"/>
        </w:numPr>
        <w:spacing w:after="12" w:line="267" w:lineRule="auto"/>
        <w:ind w:right="222" w:hanging="364"/>
        <w:jc w:val="both"/>
      </w:pPr>
      <w:r>
        <w:rPr>
          <w:rFonts w:ascii="Times New Roman" w:eastAsia="Times New Roman" w:hAnsi="Times New Roman" w:cs="Times New Roman"/>
          <w:sz w:val="24"/>
        </w:rPr>
        <w:t xml:space="preserve">wyszukuje w tekście potrzebne informacje oraz cytuje odpowiednie fragmenty tekstu publicystycznego, popularnonaukowego lub naukowego; </w:t>
      </w:r>
    </w:p>
    <w:p w:rsidR="00F23103" w:rsidRDefault="00F23103" w:rsidP="00F23103">
      <w:pPr>
        <w:numPr>
          <w:ilvl w:val="2"/>
          <w:numId w:val="7"/>
        </w:numPr>
        <w:spacing w:after="12" w:line="267" w:lineRule="auto"/>
        <w:ind w:right="222" w:hanging="364"/>
        <w:jc w:val="both"/>
      </w:pPr>
      <w:r>
        <w:rPr>
          <w:rFonts w:ascii="Times New Roman" w:eastAsia="Times New Roman" w:hAnsi="Times New Roman" w:cs="Times New Roman"/>
          <w:sz w:val="24"/>
        </w:rPr>
        <w:t xml:space="preserve">porządkuje informacje w zależności od ich funkcji w przekazie; </w:t>
      </w:r>
    </w:p>
    <w:p w:rsidR="00F23103" w:rsidRDefault="00F23103" w:rsidP="00F23103">
      <w:pPr>
        <w:numPr>
          <w:ilvl w:val="2"/>
          <w:numId w:val="7"/>
        </w:numPr>
        <w:spacing w:after="12" w:line="267" w:lineRule="auto"/>
        <w:ind w:right="222" w:hanging="364"/>
        <w:jc w:val="both"/>
      </w:pPr>
      <w:r>
        <w:rPr>
          <w:rFonts w:ascii="Times New Roman" w:eastAsia="Times New Roman" w:hAnsi="Times New Roman" w:cs="Times New Roman"/>
          <w:sz w:val="24"/>
        </w:rPr>
        <w:t xml:space="preserve">interpretuje dzieła sztuki (obraz, grafika, rzeźba, fotografia); </w:t>
      </w:r>
    </w:p>
    <w:p w:rsidR="00F23103" w:rsidRDefault="00F23103" w:rsidP="00F23103">
      <w:pPr>
        <w:numPr>
          <w:ilvl w:val="2"/>
          <w:numId w:val="7"/>
        </w:numPr>
        <w:spacing w:after="10" w:line="268" w:lineRule="auto"/>
        <w:ind w:right="222" w:hanging="364"/>
        <w:jc w:val="both"/>
      </w:pPr>
      <w:r>
        <w:rPr>
          <w:rFonts w:ascii="Times New Roman" w:eastAsia="Times New Roman" w:hAnsi="Times New Roman" w:cs="Times New Roman"/>
          <w:sz w:val="24"/>
        </w:rPr>
        <w:t xml:space="preserve">dostrzega różnice między literaturą piękną a literaturą naukową, popularnonaukową, publicystyką i określa funkcje tych rodzajów piśmiennictwa; </w:t>
      </w:r>
    </w:p>
    <w:p w:rsidR="00F23103" w:rsidRDefault="00F23103" w:rsidP="00F23103">
      <w:pPr>
        <w:numPr>
          <w:ilvl w:val="2"/>
          <w:numId w:val="7"/>
        </w:numPr>
        <w:spacing w:after="10" w:line="268" w:lineRule="auto"/>
        <w:ind w:right="222" w:hanging="364"/>
        <w:jc w:val="both"/>
      </w:pPr>
      <w:r>
        <w:rPr>
          <w:rFonts w:ascii="Times New Roman" w:eastAsia="Times New Roman" w:hAnsi="Times New Roman" w:cs="Times New Roman"/>
          <w:sz w:val="24"/>
        </w:rPr>
        <w:t xml:space="preserve">rozpoznaje gatunki dziennikarskie: reportaż, wywiad, artykuł, felieton i określa ich podstawowe cechy; </w:t>
      </w:r>
    </w:p>
    <w:p w:rsidR="00F23103" w:rsidRDefault="00F23103" w:rsidP="00F23103">
      <w:pPr>
        <w:numPr>
          <w:ilvl w:val="2"/>
          <w:numId w:val="7"/>
        </w:numPr>
        <w:spacing w:after="10" w:line="268" w:lineRule="auto"/>
        <w:ind w:right="222" w:hanging="364"/>
        <w:jc w:val="both"/>
      </w:pPr>
      <w:r>
        <w:rPr>
          <w:rFonts w:ascii="Times New Roman" w:eastAsia="Times New Roman" w:hAnsi="Times New Roman" w:cs="Times New Roman"/>
          <w:sz w:val="24"/>
        </w:rPr>
        <w:t xml:space="preserve">określa wartości estetyczne poznawanych tekstów kultury; </w:t>
      </w:r>
    </w:p>
    <w:p w:rsidR="00F23103" w:rsidRDefault="00F23103" w:rsidP="00F23103">
      <w:pPr>
        <w:numPr>
          <w:ilvl w:val="2"/>
          <w:numId w:val="7"/>
        </w:numPr>
        <w:spacing w:after="10" w:line="268" w:lineRule="auto"/>
        <w:ind w:right="222" w:hanging="364"/>
        <w:jc w:val="both"/>
      </w:pPr>
      <w:r>
        <w:rPr>
          <w:rFonts w:ascii="Times New Roman" w:eastAsia="Times New Roman" w:hAnsi="Times New Roman" w:cs="Times New Roman"/>
          <w:sz w:val="24"/>
        </w:rPr>
        <w:t xml:space="preserve">znajduje w tekstach współczesnej kultury popularnej (np. w filmach, komiksach, piosenkach) nawiązania do tradycyjnych wątków literackich i kulturowych. </w:t>
      </w:r>
    </w:p>
    <w:p w:rsidR="00F23103" w:rsidRDefault="00F23103" w:rsidP="00F23103">
      <w:pPr>
        <w:spacing w:after="142"/>
        <w:ind w:left="980"/>
      </w:pPr>
      <w:r>
        <w:rPr>
          <w:rFonts w:ascii="Times New Roman" w:eastAsia="Times New Roman" w:hAnsi="Times New Roman" w:cs="Times New Roman"/>
          <w:sz w:val="24"/>
        </w:rPr>
        <w:t xml:space="preserve"> </w:t>
      </w:r>
    </w:p>
    <w:p w:rsidR="00F23103" w:rsidRDefault="00F23103" w:rsidP="00F23103">
      <w:pPr>
        <w:numPr>
          <w:ilvl w:val="0"/>
          <w:numId w:val="7"/>
        </w:numPr>
        <w:spacing w:after="10" w:line="268" w:lineRule="auto"/>
        <w:ind w:right="222" w:hanging="608"/>
        <w:jc w:val="both"/>
      </w:pPr>
      <w:r>
        <w:rPr>
          <w:rFonts w:ascii="Times New Roman" w:eastAsia="Times New Roman" w:hAnsi="Times New Roman" w:cs="Times New Roman"/>
          <w:sz w:val="24"/>
        </w:rPr>
        <w:t xml:space="preserve">Kształcenie językowe. </w:t>
      </w:r>
    </w:p>
    <w:p w:rsidR="00F23103" w:rsidRDefault="00F23103" w:rsidP="00F23103">
      <w:pPr>
        <w:numPr>
          <w:ilvl w:val="1"/>
          <w:numId w:val="7"/>
        </w:numPr>
        <w:spacing w:after="10" w:line="268" w:lineRule="auto"/>
        <w:ind w:right="227" w:hanging="366"/>
        <w:jc w:val="both"/>
      </w:pPr>
      <w:r>
        <w:rPr>
          <w:rFonts w:ascii="Times New Roman" w:eastAsia="Times New Roman" w:hAnsi="Times New Roman" w:cs="Times New Roman"/>
          <w:sz w:val="24"/>
        </w:rPr>
        <w:t xml:space="preserve">Gramatyka języka polskiego. Uczeń: </w:t>
      </w:r>
    </w:p>
    <w:p w:rsidR="00F23103" w:rsidRDefault="00F23103" w:rsidP="00F23103">
      <w:pPr>
        <w:numPr>
          <w:ilvl w:val="2"/>
          <w:numId w:val="7"/>
        </w:numPr>
        <w:spacing w:after="10" w:line="268" w:lineRule="auto"/>
        <w:ind w:right="222" w:hanging="364"/>
        <w:jc w:val="both"/>
      </w:pPr>
      <w:r>
        <w:rPr>
          <w:rFonts w:ascii="Times New Roman" w:eastAsia="Times New Roman" w:hAnsi="Times New Roman" w:cs="Times New Roman"/>
          <w:sz w:val="24"/>
        </w:rPr>
        <w:t xml:space="preserve">rozumie mechanizm upodobnień fonetycznych, uproszczeń grup spółgłoskowych i utraty dźwięczności w wygłosie; rozumie rozbieżności między mową a pismem; </w:t>
      </w:r>
    </w:p>
    <w:p w:rsidR="00F23103" w:rsidRDefault="00F23103" w:rsidP="00F23103">
      <w:pPr>
        <w:numPr>
          <w:ilvl w:val="2"/>
          <w:numId w:val="7"/>
        </w:numPr>
        <w:spacing w:after="10" w:line="268" w:lineRule="auto"/>
        <w:ind w:right="222" w:hanging="364"/>
        <w:jc w:val="both"/>
      </w:pPr>
      <w:r>
        <w:rPr>
          <w:rFonts w:ascii="Times New Roman" w:eastAsia="Times New Roman" w:hAnsi="Times New Roman" w:cs="Times New Roman"/>
          <w:sz w:val="24"/>
        </w:rPr>
        <w:t xml:space="preserve">rozpoznaje wyraz podstawowy i wyraz pochodny; rozumie pojęcie podstawy słowotwórczej; w wyrazie pochodnym wskazuje temat słowotwórczy i formant; określa rodzaj formantu, wskazuje funkcje formantów w nadawaniu znaczenia wyrazom pochodnym, rozumie realne i słowotwórcze znaczenie wyrazu, </w:t>
      </w:r>
    </w:p>
    <w:p w:rsidR="00F23103" w:rsidRDefault="00F23103" w:rsidP="00F23103">
      <w:pPr>
        <w:spacing w:after="20"/>
        <w:ind w:left="329"/>
        <w:jc w:val="center"/>
      </w:pPr>
      <w:r>
        <w:rPr>
          <w:rFonts w:ascii="Times New Roman" w:eastAsia="Times New Roman" w:hAnsi="Times New Roman" w:cs="Times New Roman"/>
          <w:sz w:val="24"/>
        </w:rPr>
        <w:t xml:space="preserve">rozpoznaje rodzinę wyrazów, łączy wyrazy pokrewne, wskazuje rdzeń; </w:t>
      </w:r>
    </w:p>
    <w:p w:rsidR="00F23103" w:rsidRDefault="00F23103" w:rsidP="00F23103">
      <w:pPr>
        <w:numPr>
          <w:ilvl w:val="2"/>
          <w:numId w:val="7"/>
        </w:numPr>
        <w:spacing w:after="10" w:line="268" w:lineRule="auto"/>
        <w:ind w:right="222" w:hanging="364"/>
        <w:jc w:val="both"/>
      </w:pPr>
      <w:r>
        <w:rPr>
          <w:rFonts w:ascii="Times New Roman" w:eastAsia="Times New Roman" w:hAnsi="Times New Roman" w:cs="Times New Roman"/>
          <w:sz w:val="24"/>
        </w:rPr>
        <w:t xml:space="preserve">zna zasady tworzenia wyrazów złożonych, odróżnia ich typy; </w:t>
      </w:r>
    </w:p>
    <w:p w:rsidR="00F23103" w:rsidRDefault="00F23103" w:rsidP="00F23103">
      <w:pPr>
        <w:numPr>
          <w:ilvl w:val="2"/>
          <w:numId w:val="7"/>
        </w:numPr>
        <w:spacing w:after="10" w:line="268" w:lineRule="auto"/>
        <w:ind w:right="222" w:hanging="364"/>
        <w:jc w:val="both"/>
      </w:pPr>
      <w:r>
        <w:rPr>
          <w:rFonts w:ascii="Times New Roman" w:eastAsia="Times New Roman" w:hAnsi="Times New Roman" w:cs="Times New Roman"/>
          <w:sz w:val="24"/>
        </w:rPr>
        <w:t xml:space="preserve">rozpoznaje imiesłowy, rozumie zasady ich tworzenia i odmiany, poprawnie stosuje imiesłowowy równoważnik zdania i rozumie jego funkcje; przekształca go na zdanie złożone i odwrotnie; </w:t>
      </w:r>
    </w:p>
    <w:p w:rsidR="00F23103" w:rsidRDefault="00F23103" w:rsidP="00F23103">
      <w:pPr>
        <w:numPr>
          <w:ilvl w:val="2"/>
          <w:numId w:val="7"/>
        </w:numPr>
        <w:spacing w:after="10" w:line="268" w:lineRule="auto"/>
        <w:ind w:right="222" w:hanging="364"/>
        <w:jc w:val="both"/>
      </w:pPr>
      <w:r>
        <w:rPr>
          <w:rFonts w:ascii="Times New Roman" w:eastAsia="Times New Roman" w:hAnsi="Times New Roman" w:cs="Times New Roman"/>
          <w:sz w:val="24"/>
        </w:rPr>
        <w:t xml:space="preserve">rozróżnia wypowiedzenia wielokrotnie złożone; </w:t>
      </w:r>
    </w:p>
    <w:p w:rsidR="00F23103" w:rsidRDefault="00F23103" w:rsidP="00F23103">
      <w:pPr>
        <w:numPr>
          <w:ilvl w:val="2"/>
          <w:numId w:val="7"/>
        </w:numPr>
        <w:spacing w:after="10" w:line="268" w:lineRule="auto"/>
        <w:ind w:right="222" w:hanging="364"/>
        <w:jc w:val="both"/>
      </w:pPr>
      <w:r>
        <w:rPr>
          <w:rFonts w:ascii="Times New Roman" w:eastAsia="Times New Roman" w:hAnsi="Times New Roman" w:cs="Times New Roman"/>
          <w:sz w:val="24"/>
        </w:rPr>
        <w:lastRenderedPageBreak/>
        <w:t xml:space="preserve">odróżnia mowę zależną i niezależną, przekształca mowę zależną na niezależną  i odwrotnie; </w:t>
      </w:r>
    </w:p>
    <w:p w:rsidR="00F23103" w:rsidRDefault="00F23103" w:rsidP="00F23103">
      <w:pPr>
        <w:numPr>
          <w:ilvl w:val="2"/>
          <w:numId w:val="7"/>
        </w:numPr>
        <w:spacing w:after="10" w:line="268" w:lineRule="auto"/>
        <w:ind w:right="222" w:hanging="364"/>
        <w:jc w:val="both"/>
      </w:pPr>
      <w:r>
        <w:rPr>
          <w:rFonts w:ascii="Times New Roman" w:eastAsia="Times New Roman" w:hAnsi="Times New Roman" w:cs="Times New Roman"/>
          <w:sz w:val="24"/>
        </w:rPr>
        <w:t xml:space="preserve">rozumie i stosuje zasady dotyczące wyjątków od reguły polskiego akcentu. </w:t>
      </w:r>
    </w:p>
    <w:p w:rsidR="00F23103" w:rsidRDefault="00F23103" w:rsidP="00F23103">
      <w:pPr>
        <w:numPr>
          <w:ilvl w:val="1"/>
          <w:numId w:val="7"/>
        </w:numPr>
        <w:spacing w:after="10" w:line="268" w:lineRule="auto"/>
        <w:ind w:right="227" w:hanging="366"/>
        <w:jc w:val="both"/>
      </w:pPr>
      <w:r>
        <w:rPr>
          <w:rFonts w:ascii="Times New Roman" w:eastAsia="Times New Roman" w:hAnsi="Times New Roman" w:cs="Times New Roman"/>
          <w:sz w:val="24"/>
        </w:rPr>
        <w:t xml:space="preserve">Zróżnicowanie języka. Uczeń: </w:t>
      </w:r>
    </w:p>
    <w:p w:rsidR="00F23103" w:rsidRDefault="00F23103" w:rsidP="00F23103">
      <w:pPr>
        <w:numPr>
          <w:ilvl w:val="2"/>
          <w:numId w:val="7"/>
        </w:numPr>
        <w:spacing w:after="10" w:line="268" w:lineRule="auto"/>
        <w:ind w:right="222" w:hanging="364"/>
        <w:jc w:val="both"/>
      </w:pPr>
      <w:r>
        <w:rPr>
          <w:rFonts w:ascii="Times New Roman" w:eastAsia="Times New Roman" w:hAnsi="Times New Roman" w:cs="Times New Roman"/>
          <w:sz w:val="24"/>
        </w:rPr>
        <w:t xml:space="preserve">dostrzega zróżnicowanie słownictwa, w tym rozpoznaje słownictwo ogólnonarodowe i słownictwo o ograniczonym zasięgu (np. terminy naukowe, archaizmy, kolokwializmy); rozpoznaje wyrazy rodzime i zapożyczone, zna typy skrótów i skrótowców – określa ich funkcje w tekście;  </w:t>
      </w:r>
    </w:p>
    <w:p w:rsidR="00F23103" w:rsidRDefault="00F23103" w:rsidP="00F23103">
      <w:pPr>
        <w:numPr>
          <w:ilvl w:val="2"/>
          <w:numId w:val="7"/>
        </w:numPr>
        <w:spacing w:after="10" w:line="268" w:lineRule="auto"/>
        <w:ind w:right="222" w:hanging="364"/>
        <w:jc w:val="both"/>
      </w:pPr>
      <w:r>
        <w:rPr>
          <w:rFonts w:ascii="Times New Roman" w:eastAsia="Times New Roman" w:hAnsi="Times New Roman" w:cs="Times New Roman"/>
          <w:sz w:val="24"/>
        </w:rPr>
        <w:t xml:space="preserve">rozpoznaje nazwy osobowe i miejscowe, rodzaje nazw miejscowych, używa poprawnych form gramatycznych imion, nazwisk, nazw miejscowych i nazw mieszkańców; </w:t>
      </w:r>
    </w:p>
    <w:p w:rsidR="00F23103" w:rsidRDefault="00F23103" w:rsidP="00F23103">
      <w:pPr>
        <w:numPr>
          <w:ilvl w:val="2"/>
          <w:numId w:val="7"/>
        </w:numPr>
        <w:spacing w:after="10" w:line="268" w:lineRule="auto"/>
        <w:ind w:right="222" w:hanging="364"/>
        <w:jc w:val="both"/>
      </w:pPr>
      <w:r>
        <w:rPr>
          <w:rFonts w:ascii="Times New Roman" w:eastAsia="Times New Roman" w:hAnsi="Times New Roman" w:cs="Times New Roman"/>
          <w:sz w:val="24"/>
        </w:rPr>
        <w:t xml:space="preserve">zna sposoby wzbogacania słownictwa; </w:t>
      </w:r>
    </w:p>
    <w:p w:rsidR="00F23103" w:rsidRDefault="00F23103" w:rsidP="00F23103">
      <w:pPr>
        <w:numPr>
          <w:ilvl w:val="2"/>
          <w:numId w:val="7"/>
        </w:numPr>
        <w:spacing w:after="10" w:line="268" w:lineRule="auto"/>
        <w:ind w:right="222" w:hanging="364"/>
        <w:jc w:val="both"/>
      </w:pPr>
      <w:r>
        <w:rPr>
          <w:rFonts w:ascii="Times New Roman" w:eastAsia="Times New Roman" w:hAnsi="Times New Roman" w:cs="Times New Roman"/>
          <w:sz w:val="24"/>
        </w:rPr>
        <w:t xml:space="preserve">rozumie znaczenie homonimów; </w:t>
      </w:r>
    </w:p>
    <w:p w:rsidR="00F23103" w:rsidRDefault="00F23103" w:rsidP="00F23103">
      <w:pPr>
        <w:numPr>
          <w:ilvl w:val="2"/>
          <w:numId w:val="7"/>
        </w:numPr>
        <w:spacing w:after="10" w:line="268" w:lineRule="auto"/>
        <w:ind w:right="222" w:hanging="364"/>
        <w:jc w:val="both"/>
      </w:pPr>
      <w:r>
        <w:rPr>
          <w:rFonts w:ascii="Times New Roman" w:eastAsia="Times New Roman" w:hAnsi="Times New Roman" w:cs="Times New Roman"/>
          <w:sz w:val="24"/>
        </w:rPr>
        <w:t xml:space="preserve">wyróżnia środowiskowe i regionalne odmiany języka; </w:t>
      </w:r>
    </w:p>
    <w:p w:rsidR="00F23103" w:rsidRDefault="00F23103" w:rsidP="00F23103">
      <w:pPr>
        <w:numPr>
          <w:ilvl w:val="2"/>
          <w:numId w:val="7"/>
        </w:numPr>
        <w:spacing w:after="10" w:line="268" w:lineRule="auto"/>
        <w:ind w:right="222" w:hanging="364"/>
        <w:jc w:val="both"/>
      </w:pPr>
      <w:r>
        <w:rPr>
          <w:rFonts w:ascii="Times New Roman" w:eastAsia="Times New Roman" w:hAnsi="Times New Roman" w:cs="Times New Roman"/>
          <w:sz w:val="24"/>
        </w:rPr>
        <w:t xml:space="preserve">rozróżnia treść i zakres znaczeniowy wyrazu; </w:t>
      </w:r>
    </w:p>
    <w:p w:rsidR="00F23103" w:rsidRDefault="00F23103" w:rsidP="00F23103">
      <w:pPr>
        <w:numPr>
          <w:ilvl w:val="2"/>
          <w:numId w:val="7"/>
        </w:numPr>
        <w:spacing w:after="10" w:line="268" w:lineRule="auto"/>
        <w:ind w:right="222" w:hanging="364"/>
        <w:jc w:val="both"/>
      </w:pPr>
      <w:r>
        <w:rPr>
          <w:rFonts w:ascii="Times New Roman" w:eastAsia="Times New Roman" w:hAnsi="Times New Roman" w:cs="Times New Roman"/>
          <w:sz w:val="24"/>
        </w:rPr>
        <w:t xml:space="preserve">rozumie pojęcie stylu, rozpoznaje styl potoczny, urzędowy, artystyczny, naukowy, publicystyczny. </w:t>
      </w:r>
    </w:p>
    <w:p w:rsidR="00F23103" w:rsidRDefault="00F23103" w:rsidP="00F23103">
      <w:pPr>
        <w:numPr>
          <w:ilvl w:val="1"/>
          <w:numId w:val="7"/>
        </w:numPr>
        <w:spacing w:after="10" w:line="268" w:lineRule="auto"/>
        <w:ind w:right="227" w:hanging="366"/>
        <w:jc w:val="both"/>
      </w:pPr>
      <w:r>
        <w:rPr>
          <w:rFonts w:ascii="Times New Roman" w:eastAsia="Times New Roman" w:hAnsi="Times New Roman" w:cs="Times New Roman"/>
          <w:sz w:val="24"/>
        </w:rPr>
        <w:t xml:space="preserve">Komunikacja językowa i kultura języka. Uczeń: </w:t>
      </w:r>
    </w:p>
    <w:p w:rsidR="00F23103" w:rsidRDefault="00F23103" w:rsidP="00F23103">
      <w:pPr>
        <w:numPr>
          <w:ilvl w:val="2"/>
          <w:numId w:val="7"/>
        </w:numPr>
        <w:spacing w:after="10" w:line="268" w:lineRule="auto"/>
        <w:ind w:right="222" w:hanging="364"/>
        <w:jc w:val="both"/>
      </w:pPr>
      <w:r>
        <w:rPr>
          <w:rFonts w:ascii="Times New Roman" w:eastAsia="Times New Roman" w:hAnsi="Times New Roman" w:cs="Times New Roman"/>
          <w:sz w:val="24"/>
        </w:rPr>
        <w:t xml:space="preserve">rozumie, na czym polega grzeczność językowa i stosuje ją w wypowiedziach; </w:t>
      </w:r>
    </w:p>
    <w:p w:rsidR="00F23103" w:rsidRDefault="00F23103" w:rsidP="00F23103">
      <w:pPr>
        <w:numPr>
          <w:ilvl w:val="2"/>
          <w:numId w:val="7"/>
        </w:numPr>
        <w:spacing w:after="10" w:line="268" w:lineRule="auto"/>
        <w:ind w:right="222" w:hanging="364"/>
        <w:jc w:val="both"/>
      </w:pPr>
      <w:r>
        <w:rPr>
          <w:rFonts w:ascii="Times New Roman" w:eastAsia="Times New Roman" w:hAnsi="Times New Roman" w:cs="Times New Roman"/>
          <w:sz w:val="24"/>
        </w:rPr>
        <w:t>rozróżnia normę językową wzorcową oraz użytkową i stosuje się do nich; 3)</w:t>
      </w:r>
      <w:r>
        <w:rPr>
          <w:rFonts w:ascii="Arial" w:eastAsia="Arial" w:hAnsi="Arial" w:cs="Arial"/>
          <w:sz w:val="24"/>
        </w:rPr>
        <w:t xml:space="preserve"> </w:t>
      </w:r>
      <w:r>
        <w:rPr>
          <w:rFonts w:ascii="Times New Roman" w:eastAsia="Times New Roman" w:hAnsi="Times New Roman" w:cs="Times New Roman"/>
          <w:sz w:val="24"/>
        </w:rPr>
        <w:t xml:space="preserve">rozumie, na czym polega błąd językowy. </w:t>
      </w:r>
    </w:p>
    <w:p w:rsidR="00F23103" w:rsidRDefault="00F23103" w:rsidP="00F23103">
      <w:pPr>
        <w:numPr>
          <w:ilvl w:val="1"/>
          <w:numId w:val="7"/>
        </w:numPr>
        <w:spacing w:after="12" w:line="269" w:lineRule="auto"/>
        <w:ind w:right="227" w:hanging="366"/>
        <w:jc w:val="both"/>
      </w:pPr>
      <w:r>
        <w:rPr>
          <w:rFonts w:ascii="Times New Roman" w:eastAsia="Times New Roman" w:hAnsi="Times New Roman" w:cs="Times New Roman"/>
          <w:sz w:val="24"/>
        </w:rPr>
        <w:t xml:space="preserve">Ortografia i interpunkcja. Uczeń: </w:t>
      </w:r>
    </w:p>
    <w:p w:rsidR="00F23103" w:rsidRDefault="00F23103" w:rsidP="00F23103">
      <w:pPr>
        <w:numPr>
          <w:ilvl w:val="2"/>
          <w:numId w:val="7"/>
        </w:numPr>
        <w:spacing w:after="12" w:line="269" w:lineRule="auto"/>
        <w:ind w:right="222" w:hanging="364"/>
        <w:jc w:val="both"/>
      </w:pPr>
      <w:r>
        <w:rPr>
          <w:rFonts w:ascii="Times New Roman" w:eastAsia="Times New Roman" w:hAnsi="Times New Roman" w:cs="Times New Roman"/>
          <w:sz w:val="24"/>
        </w:rPr>
        <w:t xml:space="preserve">wykorzystuje wiedzę o wymianie głosek w wyrazach pokrewnych oraz w tematach fleksyjnych wyrazów odmiennych; </w:t>
      </w:r>
    </w:p>
    <w:p w:rsidR="00F23103" w:rsidRDefault="00F23103" w:rsidP="00F23103">
      <w:pPr>
        <w:numPr>
          <w:ilvl w:val="2"/>
          <w:numId w:val="7"/>
        </w:numPr>
        <w:spacing w:after="12" w:line="269" w:lineRule="auto"/>
        <w:ind w:right="222" w:hanging="364"/>
        <w:jc w:val="both"/>
      </w:pPr>
      <w:r>
        <w:rPr>
          <w:rFonts w:ascii="Times New Roman" w:eastAsia="Times New Roman" w:hAnsi="Times New Roman" w:cs="Times New Roman"/>
          <w:sz w:val="24"/>
        </w:rPr>
        <w:t xml:space="preserve">poprawnie </w:t>
      </w:r>
      <w:r>
        <w:rPr>
          <w:rFonts w:ascii="Times New Roman" w:eastAsia="Times New Roman" w:hAnsi="Times New Roman" w:cs="Times New Roman"/>
          <w:sz w:val="24"/>
        </w:rPr>
        <w:tab/>
        <w:t xml:space="preserve">przytacza </w:t>
      </w:r>
      <w:r>
        <w:rPr>
          <w:rFonts w:ascii="Times New Roman" w:eastAsia="Times New Roman" w:hAnsi="Times New Roman" w:cs="Times New Roman"/>
          <w:sz w:val="24"/>
        </w:rPr>
        <w:tab/>
        <w:t xml:space="preserve">cudze </w:t>
      </w:r>
      <w:r>
        <w:rPr>
          <w:rFonts w:ascii="Times New Roman" w:eastAsia="Times New Roman" w:hAnsi="Times New Roman" w:cs="Times New Roman"/>
          <w:sz w:val="24"/>
        </w:rPr>
        <w:tab/>
        <w:t xml:space="preserve">wypowiedzi, </w:t>
      </w:r>
      <w:r>
        <w:rPr>
          <w:rFonts w:ascii="Times New Roman" w:eastAsia="Times New Roman" w:hAnsi="Times New Roman" w:cs="Times New Roman"/>
          <w:sz w:val="24"/>
        </w:rPr>
        <w:tab/>
        <w:t xml:space="preserve">stosując </w:t>
      </w:r>
      <w:r>
        <w:rPr>
          <w:rFonts w:ascii="Times New Roman" w:eastAsia="Times New Roman" w:hAnsi="Times New Roman" w:cs="Times New Roman"/>
          <w:sz w:val="24"/>
        </w:rPr>
        <w:tab/>
        <w:t xml:space="preserve">odpowiednie </w:t>
      </w:r>
      <w:r>
        <w:rPr>
          <w:rFonts w:ascii="Times New Roman" w:eastAsia="Times New Roman" w:hAnsi="Times New Roman" w:cs="Times New Roman"/>
          <w:sz w:val="24"/>
        </w:rPr>
        <w:tab/>
        <w:t xml:space="preserve">znaki interpunkcyjne; </w:t>
      </w:r>
    </w:p>
    <w:p w:rsidR="00F23103" w:rsidRDefault="00F23103" w:rsidP="00F23103">
      <w:pPr>
        <w:numPr>
          <w:ilvl w:val="2"/>
          <w:numId w:val="7"/>
        </w:numPr>
        <w:spacing w:after="12" w:line="269" w:lineRule="auto"/>
        <w:ind w:right="222" w:hanging="364"/>
        <w:jc w:val="both"/>
      </w:pPr>
      <w:r>
        <w:rPr>
          <w:rFonts w:ascii="Times New Roman" w:eastAsia="Times New Roman" w:hAnsi="Times New Roman" w:cs="Times New Roman"/>
          <w:sz w:val="24"/>
        </w:rPr>
        <w:t xml:space="preserve">wykorzystuje wiedzę o różnicach w pisowni samogłosek ustnych i nosowych, spółgłosek twardych i miękkich, dźwięcznych i bezdźwięcznych; </w:t>
      </w:r>
    </w:p>
    <w:p w:rsidR="00F23103" w:rsidRDefault="00F23103" w:rsidP="00F23103">
      <w:pPr>
        <w:numPr>
          <w:ilvl w:val="2"/>
          <w:numId w:val="7"/>
        </w:numPr>
        <w:spacing w:after="12" w:line="269" w:lineRule="auto"/>
        <w:ind w:right="222" w:hanging="364"/>
        <w:jc w:val="both"/>
      </w:pPr>
      <w:r>
        <w:rPr>
          <w:rFonts w:ascii="Times New Roman" w:eastAsia="Times New Roman" w:hAnsi="Times New Roman" w:cs="Times New Roman"/>
          <w:sz w:val="24"/>
        </w:rPr>
        <w:t xml:space="preserve">zna zasady pisowni wyrazów nieodmiennych i pisowni partykuły „nie” z różnymi częściami mowy. </w:t>
      </w:r>
    </w:p>
    <w:p w:rsidR="00F23103" w:rsidRDefault="00F23103" w:rsidP="00F23103">
      <w:pPr>
        <w:spacing w:after="20"/>
        <w:ind w:left="1703"/>
      </w:pPr>
      <w:r>
        <w:rPr>
          <w:rFonts w:ascii="Times New Roman" w:eastAsia="Times New Roman" w:hAnsi="Times New Roman" w:cs="Times New Roman"/>
          <w:sz w:val="24"/>
        </w:rPr>
        <w:t xml:space="preserve"> </w:t>
      </w:r>
    </w:p>
    <w:p w:rsidR="00F23103" w:rsidRDefault="00F23103" w:rsidP="00F23103">
      <w:pPr>
        <w:numPr>
          <w:ilvl w:val="0"/>
          <w:numId w:val="7"/>
        </w:numPr>
        <w:spacing w:after="12" w:line="269" w:lineRule="auto"/>
        <w:ind w:right="222" w:hanging="608"/>
        <w:jc w:val="both"/>
      </w:pPr>
      <w:r>
        <w:rPr>
          <w:rFonts w:ascii="Times New Roman" w:eastAsia="Times New Roman" w:hAnsi="Times New Roman" w:cs="Times New Roman"/>
          <w:sz w:val="24"/>
        </w:rPr>
        <w:t xml:space="preserve">Tworzenie wypowiedzi. </w:t>
      </w:r>
    </w:p>
    <w:p w:rsidR="00F23103" w:rsidRDefault="00F23103" w:rsidP="00F23103">
      <w:pPr>
        <w:numPr>
          <w:ilvl w:val="1"/>
          <w:numId w:val="7"/>
        </w:numPr>
        <w:spacing w:after="12" w:line="269" w:lineRule="auto"/>
        <w:ind w:right="227" w:hanging="366"/>
        <w:jc w:val="both"/>
      </w:pPr>
      <w:r>
        <w:rPr>
          <w:rFonts w:ascii="Times New Roman" w:eastAsia="Times New Roman" w:hAnsi="Times New Roman" w:cs="Times New Roman"/>
          <w:sz w:val="24"/>
        </w:rPr>
        <w:t xml:space="preserve">Elementy retoryki. Uczeń: </w:t>
      </w:r>
    </w:p>
    <w:p w:rsidR="00F23103" w:rsidRDefault="00F23103" w:rsidP="00F23103">
      <w:pPr>
        <w:numPr>
          <w:ilvl w:val="2"/>
          <w:numId w:val="7"/>
        </w:numPr>
        <w:spacing w:after="12" w:line="269" w:lineRule="auto"/>
        <w:ind w:right="222" w:hanging="364"/>
        <w:jc w:val="both"/>
      </w:pPr>
      <w:r>
        <w:rPr>
          <w:rFonts w:ascii="Times New Roman" w:eastAsia="Times New Roman" w:hAnsi="Times New Roman" w:cs="Times New Roman"/>
          <w:sz w:val="24"/>
        </w:rPr>
        <w:t xml:space="preserve">funkcjonalnie wykorzystuje środki retoryczne oraz rozumie ich oddziaływanie na odbiorcę; </w:t>
      </w:r>
    </w:p>
    <w:p w:rsidR="00F23103" w:rsidRDefault="00F23103" w:rsidP="00F23103">
      <w:pPr>
        <w:numPr>
          <w:ilvl w:val="2"/>
          <w:numId w:val="7"/>
        </w:numPr>
        <w:spacing w:after="12" w:line="269" w:lineRule="auto"/>
        <w:ind w:right="222" w:hanging="364"/>
        <w:jc w:val="both"/>
      </w:pPr>
      <w:r>
        <w:rPr>
          <w:rFonts w:ascii="Times New Roman" w:eastAsia="Times New Roman" w:hAnsi="Times New Roman" w:cs="Times New Roman"/>
          <w:sz w:val="24"/>
        </w:rPr>
        <w:t xml:space="preserve">gromadzi i porządkuje materiał rzeczowy potrzebny do tworzenia wypowiedzi; redaguje plan kompozycyjny własnej wypowiedzi; </w:t>
      </w:r>
    </w:p>
    <w:p w:rsidR="00F23103" w:rsidRDefault="00F23103" w:rsidP="00F23103">
      <w:pPr>
        <w:numPr>
          <w:ilvl w:val="2"/>
          <w:numId w:val="7"/>
        </w:numPr>
        <w:spacing w:after="12" w:line="269" w:lineRule="auto"/>
        <w:ind w:right="222" w:hanging="364"/>
        <w:jc w:val="both"/>
      </w:pPr>
      <w:r>
        <w:rPr>
          <w:rFonts w:ascii="Times New Roman" w:eastAsia="Times New Roman" w:hAnsi="Times New Roman" w:cs="Times New Roman"/>
          <w:sz w:val="24"/>
        </w:rPr>
        <w:t xml:space="preserve">tworzy wypowiedź, stosując odpowiednią dla danej formy gatunkowej kompozycję oraz zasady spójności językowej między akapitami; rozumie rolę akapitów jako spójnych całości myślowych w tworzeniu wypowiedzi </w:t>
      </w:r>
      <w:r>
        <w:rPr>
          <w:rFonts w:ascii="Times New Roman" w:eastAsia="Times New Roman" w:hAnsi="Times New Roman" w:cs="Times New Roman"/>
          <w:sz w:val="24"/>
        </w:rPr>
        <w:lastRenderedPageBreak/>
        <w:t xml:space="preserve">pisemnych oraz stosuje rytm akapitowy (przeplatanie akapitów dłuższych i krótszych);  </w:t>
      </w:r>
    </w:p>
    <w:p w:rsidR="00F23103" w:rsidRDefault="00F23103" w:rsidP="00F23103">
      <w:pPr>
        <w:numPr>
          <w:ilvl w:val="2"/>
          <w:numId w:val="7"/>
        </w:numPr>
        <w:spacing w:after="5" w:line="273" w:lineRule="auto"/>
        <w:ind w:right="222" w:hanging="364"/>
        <w:jc w:val="both"/>
      </w:pPr>
      <w:r>
        <w:rPr>
          <w:rFonts w:ascii="Times New Roman" w:eastAsia="Times New Roman" w:hAnsi="Times New Roman" w:cs="Times New Roman"/>
          <w:color w:val="000009"/>
          <w:sz w:val="24"/>
        </w:rPr>
        <w:t>wykorzystuje znajomość zasad tworzenia tezy i hipotezy oraz argumentów przy tworzeniu rozprawki oraz innych tekstów argumentacyjnych;</w:t>
      </w:r>
      <w:r>
        <w:rPr>
          <w:rFonts w:ascii="Times New Roman" w:eastAsia="Times New Roman" w:hAnsi="Times New Roman" w:cs="Times New Roman"/>
          <w:sz w:val="24"/>
        </w:rPr>
        <w:t xml:space="preserve"> </w:t>
      </w:r>
    </w:p>
    <w:p w:rsidR="00F23103" w:rsidRDefault="00F23103" w:rsidP="00F23103">
      <w:pPr>
        <w:numPr>
          <w:ilvl w:val="2"/>
          <w:numId w:val="7"/>
        </w:numPr>
        <w:spacing w:after="12" w:line="269" w:lineRule="auto"/>
        <w:ind w:right="222" w:hanging="364"/>
        <w:jc w:val="both"/>
      </w:pPr>
      <w:r>
        <w:rPr>
          <w:rFonts w:ascii="Times New Roman" w:eastAsia="Times New Roman" w:hAnsi="Times New Roman" w:cs="Times New Roman"/>
          <w:sz w:val="24"/>
        </w:rPr>
        <w:t xml:space="preserve">odróżnia przykład od argumentu; </w:t>
      </w:r>
    </w:p>
    <w:p w:rsidR="00F23103" w:rsidRDefault="00F23103" w:rsidP="00F23103">
      <w:pPr>
        <w:numPr>
          <w:ilvl w:val="2"/>
          <w:numId w:val="7"/>
        </w:numPr>
        <w:spacing w:after="12" w:line="269" w:lineRule="auto"/>
        <w:ind w:right="222" w:hanging="364"/>
        <w:jc w:val="both"/>
      </w:pPr>
      <w:r>
        <w:rPr>
          <w:rFonts w:ascii="Times New Roman" w:eastAsia="Times New Roman" w:hAnsi="Times New Roman" w:cs="Times New Roman"/>
          <w:sz w:val="24"/>
        </w:rPr>
        <w:t xml:space="preserve">przeprowadza wnioskowanie jako element wywodu argumentacyjnego; </w:t>
      </w:r>
    </w:p>
    <w:p w:rsidR="00F23103" w:rsidRDefault="00F23103" w:rsidP="00F23103">
      <w:pPr>
        <w:numPr>
          <w:ilvl w:val="2"/>
          <w:numId w:val="7"/>
        </w:numPr>
        <w:spacing w:after="12" w:line="269" w:lineRule="auto"/>
        <w:ind w:right="222" w:hanging="364"/>
        <w:jc w:val="both"/>
      </w:pPr>
      <w:r>
        <w:rPr>
          <w:rFonts w:ascii="Times New Roman" w:eastAsia="Times New Roman" w:hAnsi="Times New Roman" w:cs="Times New Roman"/>
          <w:sz w:val="24"/>
        </w:rPr>
        <w:t xml:space="preserve">zgadza się z cudzymi poglądami lub polemizuje z nimi, rzeczowo uzasadniając własne zdanie; </w:t>
      </w:r>
    </w:p>
    <w:p w:rsidR="00F23103" w:rsidRDefault="00F23103" w:rsidP="00F23103">
      <w:pPr>
        <w:numPr>
          <w:ilvl w:val="2"/>
          <w:numId w:val="7"/>
        </w:numPr>
        <w:spacing w:after="5" w:line="273" w:lineRule="auto"/>
        <w:ind w:right="222" w:hanging="364"/>
        <w:jc w:val="both"/>
      </w:pPr>
      <w:r>
        <w:rPr>
          <w:rFonts w:ascii="Times New Roman" w:eastAsia="Times New Roman" w:hAnsi="Times New Roman" w:cs="Times New Roman"/>
          <w:color w:val="000009"/>
          <w:sz w:val="24"/>
        </w:rPr>
        <w:t>rozpoznaje i rozróżnia środki perswazji i manipulacji w tekstach reklamowych, określa ich funkcję;</w:t>
      </w:r>
      <w:r>
        <w:rPr>
          <w:rFonts w:ascii="Times New Roman" w:eastAsia="Times New Roman" w:hAnsi="Times New Roman" w:cs="Times New Roman"/>
          <w:sz w:val="24"/>
        </w:rPr>
        <w:t xml:space="preserve"> </w:t>
      </w:r>
    </w:p>
    <w:p w:rsidR="00F23103" w:rsidRDefault="00F23103" w:rsidP="00F23103">
      <w:pPr>
        <w:numPr>
          <w:ilvl w:val="2"/>
          <w:numId w:val="7"/>
        </w:numPr>
        <w:spacing w:after="12" w:line="269" w:lineRule="auto"/>
        <w:ind w:right="222" w:hanging="364"/>
        <w:jc w:val="both"/>
      </w:pPr>
      <w:r>
        <w:rPr>
          <w:rFonts w:ascii="Times New Roman" w:eastAsia="Times New Roman" w:hAnsi="Times New Roman" w:cs="Times New Roman"/>
          <w:sz w:val="24"/>
        </w:rPr>
        <w:t xml:space="preserve">rozpoznaje manipulację językową i przeciwstawia jej zasady etyki wypowiedzi. </w:t>
      </w:r>
    </w:p>
    <w:p w:rsidR="00F23103" w:rsidRDefault="00F23103" w:rsidP="00F23103">
      <w:pPr>
        <w:numPr>
          <w:ilvl w:val="1"/>
          <w:numId w:val="7"/>
        </w:numPr>
        <w:spacing w:after="12" w:line="269" w:lineRule="auto"/>
        <w:ind w:right="227" w:hanging="366"/>
        <w:jc w:val="both"/>
      </w:pPr>
      <w:r>
        <w:rPr>
          <w:rFonts w:ascii="Times New Roman" w:eastAsia="Times New Roman" w:hAnsi="Times New Roman" w:cs="Times New Roman"/>
          <w:sz w:val="24"/>
        </w:rPr>
        <w:t xml:space="preserve">Mówienie i pisanie. Uczeń: </w:t>
      </w:r>
    </w:p>
    <w:p w:rsidR="00F23103" w:rsidRDefault="00F23103" w:rsidP="00F23103">
      <w:pPr>
        <w:numPr>
          <w:ilvl w:val="2"/>
          <w:numId w:val="7"/>
        </w:numPr>
        <w:spacing w:after="12" w:line="269" w:lineRule="auto"/>
        <w:ind w:right="222" w:hanging="364"/>
        <w:jc w:val="both"/>
      </w:pPr>
      <w:r>
        <w:rPr>
          <w:rFonts w:ascii="Times New Roman" w:eastAsia="Times New Roman" w:hAnsi="Times New Roman" w:cs="Times New Roman"/>
          <w:sz w:val="24"/>
        </w:rPr>
        <w:t xml:space="preserve">tworzy spójne wypowiedzi w następujących formach gatunkowych: recenzja, rozprawka, podanie, życiorys, CV, list motywacyjny, przemówienie, wywiad; </w:t>
      </w:r>
    </w:p>
    <w:p w:rsidR="00F23103" w:rsidRDefault="00F23103" w:rsidP="00F23103">
      <w:pPr>
        <w:numPr>
          <w:ilvl w:val="2"/>
          <w:numId w:val="7"/>
        </w:numPr>
        <w:spacing w:after="12" w:line="269" w:lineRule="auto"/>
        <w:ind w:right="222" w:hanging="364"/>
        <w:jc w:val="both"/>
      </w:pPr>
      <w:r>
        <w:rPr>
          <w:rFonts w:ascii="Times New Roman" w:eastAsia="Times New Roman" w:hAnsi="Times New Roman" w:cs="Times New Roman"/>
          <w:sz w:val="24"/>
        </w:rPr>
        <w:t xml:space="preserve">wykonuje przekształcenia na tekście cudzym, w tym skraca, streszcza, rozbudowuje i parafrazuje; </w:t>
      </w:r>
    </w:p>
    <w:p w:rsidR="00F23103" w:rsidRDefault="00F23103" w:rsidP="00F23103">
      <w:pPr>
        <w:numPr>
          <w:ilvl w:val="2"/>
          <w:numId w:val="7"/>
        </w:numPr>
        <w:spacing w:after="12" w:line="269" w:lineRule="auto"/>
        <w:ind w:right="222" w:hanging="364"/>
        <w:jc w:val="both"/>
      </w:pPr>
      <w:r>
        <w:rPr>
          <w:rFonts w:ascii="Times New Roman" w:eastAsia="Times New Roman" w:hAnsi="Times New Roman" w:cs="Times New Roman"/>
          <w:sz w:val="24"/>
        </w:rPr>
        <w:t xml:space="preserve">formułuje pytania do tekstu; </w:t>
      </w:r>
    </w:p>
    <w:p w:rsidR="00F23103" w:rsidRDefault="00F23103" w:rsidP="00F23103">
      <w:pPr>
        <w:numPr>
          <w:ilvl w:val="2"/>
          <w:numId w:val="7"/>
        </w:numPr>
        <w:spacing w:after="12" w:line="269" w:lineRule="auto"/>
        <w:ind w:right="222" w:hanging="364"/>
        <w:jc w:val="both"/>
      </w:pPr>
      <w:r>
        <w:rPr>
          <w:rFonts w:ascii="Times New Roman" w:eastAsia="Times New Roman" w:hAnsi="Times New Roman" w:cs="Times New Roman"/>
          <w:sz w:val="24"/>
        </w:rPr>
        <w:t xml:space="preserve">dokonuje interpretacji głosowej czytanych i wygłaszanych tekstów. </w:t>
      </w:r>
    </w:p>
    <w:p w:rsidR="00F23103" w:rsidRDefault="00F23103" w:rsidP="00F23103">
      <w:pPr>
        <w:spacing w:after="20"/>
        <w:ind w:left="1126"/>
      </w:pPr>
      <w:r>
        <w:rPr>
          <w:rFonts w:ascii="Times New Roman" w:eastAsia="Times New Roman" w:hAnsi="Times New Roman" w:cs="Times New Roman"/>
          <w:sz w:val="24"/>
        </w:rPr>
        <w:t xml:space="preserve"> </w:t>
      </w:r>
    </w:p>
    <w:p w:rsidR="00F23103" w:rsidRDefault="00F23103" w:rsidP="00F23103">
      <w:pPr>
        <w:numPr>
          <w:ilvl w:val="0"/>
          <w:numId w:val="7"/>
        </w:numPr>
        <w:spacing w:after="12" w:line="269" w:lineRule="auto"/>
        <w:ind w:right="222" w:hanging="608"/>
        <w:jc w:val="both"/>
      </w:pPr>
      <w:r>
        <w:rPr>
          <w:rFonts w:ascii="Times New Roman" w:eastAsia="Times New Roman" w:hAnsi="Times New Roman" w:cs="Times New Roman"/>
          <w:sz w:val="24"/>
        </w:rPr>
        <w:t xml:space="preserve">Samokształcenie. Uczeń: </w:t>
      </w:r>
    </w:p>
    <w:p w:rsidR="00F23103" w:rsidRDefault="00F23103" w:rsidP="00F23103">
      <w:pPr>
        <w:numPr>
          <w:ilvl w:val="2"/>
          <w:numId w:val="8"/>
        </w:numPr>
        <w:spacing w:after="12" w:line="269" w:lineRule="auto"/>
        <w:ind w:left="1621" w:right="224" w:hanging="364"/>
        <w:jc w:val="both"/>
      </w:pPr>
      <w:r>
        <w:rPr>
          <w:rFonts w:ascii="Times New Roman" w:eastAsia="Times New Roman" w:hAnsi="Times New Roman" w:cs="Times New Roman"/>
          <w:sz w:val="24"/>
        </w:rPr>
        <w:t xml:space="preserve">rzetelnie, z poszanowaniem praw autorskich, korzysta z informacji; </w:t>
      </w:r>
    </w:p>
    <w:p w:rsidR="00F23103" w:rsidRDefault="00F23103" w:rsidP="00F23103">
      <w:pPr>
        <w:numPr>
          <w:ilvl w:val="2"/>
          <w:numId w:val="8"/>
        </w:numPr>
        <w:spacing w:after="12" w:line="269" w:lineRule="auto"/>
        <w:ind w:left="1621" w:right="224" w:hanging="364"/>
        <w:jc w:val="both"/>
      </w:pPr>
      <w:r>
        <w:rPr>
          <w:rFonts w:ascii="Times New Roman" w:eastAsia="Times New Roman" w:hAnsi="Times New Roman" w:cs="Times New Roman"/>
          <w:sz w:val="24"/>
        </w:rPr>
        <w:t xml:space="preserve">rozwija swoje uzdolnienia i zainteresowania; </w:t>
      </w:r>
    </w:p>
    <w:p w:rsidR="00F23103" w:rsidRDefault="00F23103" w:rsidP="00F23103">
      <w:pPr>
        <w:numPr>
          <w:ilvl w:val="2"/>
          <w:numId w:val="8"/>
        </w:numPr>
        <w:spacing w:after="12" w:line="269" w:lineRule="auto"/>
        <w:ind w:left="1621" w:right="224" w:hanging="364"/>
        <w:jc w:val="both"/>
      </w:pPr>
      <w:r>
        <w:rPr>
          <w:rFonts w:ascii="Times New Roman" w:eastAsia="Times New Roman" w:hAnsi="Times New Roman" w:cs="Times New Roman"/>
          <w:sz w:val="24"/>
        </w:rPr>
        <w:t xml:space="preserve">uczestniczy w życiu kulturalnym w swoim regionie; </w:t>
      </w:r>
    </w:p>
    <w:p w:rsidR="00F23103" w:rsidRDefault="00F23103" w:rsidP="00F23103">
      <w:pPr>
        <w:numPr>
          <w:ilvl w:val="2"/>
          <w:numId w:val="8"/>
        </w:numPr>
        <w:spacing w:after="12" w:line="269" w:lineRule="auto"/>
        <w:ind w:left="1621" w:right="224" w:hanging="364"/>
        <w:jc w:val="both"/>
      </w:pPr>
      <w:r>
        <w:rPr>
          <w:rFonts w:ascii="Times New Roman" w:eastAsia="Times New Roman" w:hAnsi="Times New Roman" w:cs="Times New Roman"/>
          <w:sz w:val="24"/>
        </w:rPr>
        <w:t xml:space="preserve">uczestniczy w projektach edukacyjnych (np. tworzy różnorodne prezentacje, projekty wystaw, realizuje krótkie filmy z wykorzystaniem technologii multimedialnych); </w:t>
      </w:r>
    </w:p>
    <w:p w:rsidR="00F23103" w:rsidRDefault="00F23103" w:rsidP="00F23103">
      <w:pPr>
        <w:numPr>
          <w:ilvl w:val="2"/>
          <w:numId w:val="8"/>
        </w:numPr>
        <w:spacing w:after="10" w:line="267" w:lineRule="auto"/>
        <w:ind w:left="1621" w:right="224" w:hanging="364"/>
        <w:jc w:val="both"/>
      </w:pPr>
      <w:r>
        <w:rPr>
          <w:rFonts w:ascii="Times New Roman" w:eastAsia="Times New Roman" w:hAnsi="Times New Roman" w:cs="Times New Roman"/>
          <w:sz w:val="24"/>
        </w:rPr>
        <w:t xml:space="preserve">pogłębia swoją wiedzę przedmiotową i uczestniczy w wykładach publicznych, konkursach itp.; </w:t>
      </w:r>
    </w:p>
    <w:p w:rsidR="00F23103" w:rsidRDefault="00F23103" w:rsidP="00F23103">
      <w:pPr>
        <w:numPr>
          <w:ilvl w:val="2"/>
          <w:numId w:val="8"/>
        </w:numPr>
        <w:spacing w:after="10" w:line="267" w:lineRule="auto"/>
        <w:ind w:left="1621" w:right="224" w:hanging="364"/>
        <w:jc w:val="both"/>
      </w:pPr>
      <w:r>
        <w:rPr>
          <w:rFonts w:ascii="Times New Roman" w:eastAsia="Times New Roman" w:hAnsi="Times New Roman" w:cs="Times New Roman"/>
          <w:sz w:val="24"/>
        </w:rPr>
        <w:t xml:space="preserve">rozwija umiejętności samodzielnej prezentacji wyników swojej pracy; </w:t>
      </w:r>
    </w:p>
    <w:p w:rsidR="00F23103" w:rsidRDefault="00F23103" w:rsidP="00F23103">
      <w:pPr>
        <w:numPr>
          <w:ilvl w:val="2"/>
          <w:numId w:val="8"/>
        </w:numPr>
        <w:spacing w:after="10" w:line="267" w:lineRule="auto"/>
        <w:ind w:left="1621" w:right="224" w:hanging="364"/>
        <w:jc w:val="both"/>
      </w:pPr>
      <w:r>
        <w:rPr>
          <w:rFonts w:ascii="Times New Roman" w:eastAsia="Times New Roman" w:hAnsi="Times New Roman" w:cs="Times New Roman"/>
          <w:sz w:val="24"/>
        </w:rPr>
        <w:t xml:space="preserve">rozwija nawyki systematycznego uczenia się; </w:t>
      </w:r>
    </w:p>
    <w:p w:rsidR="00F23103" w:rsidRDefault="00F23103" w:rsidP="00F23103">
      <w:pPr>
        <w:numPr>
          <w:ilvl w:val="2"/>
          <w:numId w:val="8"/>
        </w:numPr>
        <w:spacing w:after="10" w:line="267" w:lineRule="auto"/>
        <w:ind w:left="1621" w:right="224" w:hanging="364"/>
        <w:jc w:val="both"/>
      </w:pPr>
      <w:r>
        <w:rPr>
          <w:rFonts w:ascii="Times New Roman" w:eastAsia="Times New Roman" w:hAnsi="Times New Roman" w:cs="Times New Roman"/>
          <w:sz w:val="24"/>
        </w:rPr>
        <w:t xml:space="preserve">rozwija umiejętność krytycznego myślenia i formułowania opinii. </w:t>
      </w:r>
    </w:p>
    <w:p w:rsidR="00F23103" w:rsidRDefault="00F23103" w:rsidP="00F23103">
      <w:pPr>
        <w:spacing w:after="17"/>
        <w:ind w:left="839"/>
      </w:pPr>
      <w:r>
        <w:rPr>
          <w:rFonts w:ascii="Times New Roman" w:eastAsia="Times New Roman" w:hAnsi="Times New Roman" w:cs="Times New Roman"/>
          <w:sz w:val="24"/>
        </w:rPr>
        <w:t xml:space="preserve"> </w:t>
      </w:r>
    </w:p>
    <w:p w:rsidR="00F23103" w:rsidRDefault="00F23103" w:rsidP="00F23103">
      <w:pPr>
        <w:spacing w:after="10" w:line="267" w:lineRule="auto"/>
        <w:ind w:left="414" w:right="227" w:hanging="10"/>
        <w:jc w:val="both"/>
      </w:pPr>
      <w:r>
        <w:rPr>
          <w:rFonts w:ascii="Times New Roman" w:eastAsia="Times New Roman" w:hAnsi="Times New Roman" w:cs="Times New Roman"/>
          <w:sz w:val="24"/>
        </w:rPr>
        <w:t xml:space="preserve">Lektury obowiązkowe: </w:t>
      </w:r>
    </w:p>
    <w:p w:rsidR="00F23103" w:rsidRDefault="00F23103" w:rsidP="00F23103">
      <w:pPr>
        <w:numPr>
          <w:ilvl w:val="1"/>
          <w:numId w:val="7"/>
        </w:numPr>
        <w:spacing w:after="10" w:line="267" w:lineRule="auto"/>
        <w:ind w:right="227" w:hanging="366"/>
        <w:jc w:val="both"/>
      </w:pPr>
      <w:r>
        <w:rPr>
          <w:rFonts w:ascii="Times New Roman" w:eastAsia="Times New Roman" w:hAnsi="Times New Roman" w:cs="Times New Roman"/>
          <w:sz w:val="24"/>
        </w:rPr>
        <w:t xml:space="preserve">Charles Dickens, </w:t>
      </w:r>
      <w:r>
        <w:rPr>
          <w:rFonts w:ascii="Times New Roman" w:eastAsia="Times New Roman" w:hAnsi="Times New Roman" w:cs="Times New Roman"/>
          <w:i/>
          <w:sz w:val="24"/>
        </w:rPr>
        <w:t>Opowieść wigilijna</w:t>
      </w:r>
      <w:r>
        <w:rPr>
          <w:rFonts w:ascii="Times New Roman" w:eastAsia="Times New Roman" w:hAnsi="Times New Roman" w:cs="Times New Roman"/>
          <w:sz w:val="24"/>
        </w:rPr>
        <w:t>;</w:t>
      </w:r>
      <w:r>
        <w:rPr>
          <w:rFonts w:ascii="Times New Roman" w:eastAsia="Times New Roman" w:hAnsi="Times New Roman" w:cs="Times New Roman"/>
          <w:i/>
          <w:sz w:val="24"/>
        </w:rPr>
        <w:t xml:space="preserve">  </w:t>
      </w:r>
    </w:p>
    <w:p w:rsidR="00F23103" w:rsidRDefault="00F23103" w:rsidP="00F23103">
      <w:pPr>
        <w:numPr>
          <w:ilvl w:val="1"/>
          <w:numId w:val="7"/>
        </w:numPr>
        <w:spacing w:after="10" w:line="267" w:lineRule="auto"/>
        <w:ind w:right="227" w:hanging="366"/>
        <w:jc w:val="both"/>
      </w:pPr>
      <w:r>
        <w:rPr>
          <w:rFonts w:ascii="Times New Roman" w:eastAsia="Times New Roman" w:hAnsi="Times New Roman" w:cs="Times New Roman"/>
          <w:sz w:val="24"/>
        </w:rPr>
        <w:t xml:space="preserve">Aleksander Fredro, </w:t>
      </w:r>
      <w:r>
        <w:rPr>
          <w:rFonts w:ascii="Times New Roman" w:eastAsia="Times New Roman" w:hAnsi="Times New Roman" w:cs="Times New Roman"/>
          <w:i/>
          <w:sz w:val="24"/>
        </w:rPr>
        <w:t>Zemsta</w:t>
      </w:r>
      <w:r>
        <w:rPr>
          <w:rFonts w:ascii="Times New Roman" w:eastAsia="Times New Roman" w:hAnsi="Times New Roman" w:cs="Times New Roman"/>
          <w:sz w:val="24"/>
        </w:rPr>
        <w:t>;</w:t>
      </w:r>
      <w:r>
        <w:rPr>
          <w:rFonts w:ascii="Times New Roman" w:eastAsia="Times New Roman" w:hAnsi="Times New Roman" w:cs="Times New Roman"/>
          <w:i/>
          <w:sz w:val="24"/>
        </w:rPr>
        <w:t xml:space="preserve"> </w:t>
      </w:r>
    </w:p>
    <w:p w:rsidR="00F23103" w:rsidRDefault="00F23103" w:rsidP="00F23103">
      <w:pPr>
        <w:numPr>
          <w:ilvl w:val="1"/>
          <w:numId w:val="7"/>
        </w:numPr>
        <w:spacing w:after="10" w:line="267" w:lineRule="auto"/>
        <w:ind w:right="227" w:hanging="366"/>
        <w:jc w:val="both"/>
      </w:pPr>
      <w:r>
        <w:rPr>
          <w:rFonts w:ascii="Times New Roman" w:eastAsia="Times New Roman" w:hAnsi="Times New Roman" w:cs="Times New Roman"/>
          <w:sz w:val="24"/>
        </w:rPr>
        <w:t xml:space="preserve">Jan Kochanowski, wybór fraszek, pieśni i trenów, w tym tren I, V, VII i VIII; </w:t>
      </w:r>
    </w:p>
    <w:p w:rsidR="00F23103" w:rsidRDefault="00F23103" w:rsidP="00F23103">
      <w:pPr>
        <w:numPr>
          <w:ilvl w:val="1"/>
          <w:numId w:val="7"/>
        </w:numPr>
        <w:spacing w:after="10" w:line="267" w:lineRule="auto"/>
        <w:ind w:right="227" w:hanging="366"/>
        <w:jc w:val="both"/>
      </w:pPr>
      <w:r>
        <w:rPr>
          <w:rFonts w:ascii="Times New Roman" w:eastAsia="Times New Roman" w:hAnsi="Times New Roman" w:cs="Times New Roman"/>
          <w:sz w:val="24"/>
        </w:rPr>
        <w:t xml:space="preserve">Aleksander Kamiński, </w:t>
      </w:r>
      <w:r>
        <w:rPr>
          <w:rFonts w:ascii="Times New Roman" w:eastAsia="Times New Roman" w:hAnsi="Times New Roman" w:cs="Times New Roman"/>
          <w:i/>
          <w:sz w:val="24"/>
        </w:rPr>
        <w:t>Kamienie na szaniec</w:t>
      </w:r>
      <w:r>
        <w:rPr>
          <w:rFonts w:ascii="Times New Roman" w:eastAsia="Times New Roman" w:hAnsi="Times New Roman" w:cs="Times New Roman"/>
          <w:sz w:val="24"/>
        </w:rPr>
        <w:t>;</w:t>
      </w:r>
      <w:r>
        <w:rPr>
          <w:rFonts w:ascii="Times New Roman" w:eastAsia="Times New Roman" w:hAnsi="Times New Roman" w:cs="Times New Roman"/>
          <w:i/>
          <w:sz w:val="24"/>
        </w:rPr>
        <w:t xml:space="preserve"> </w:t>
      </w:r>
    </w:p>
    <w:p w:rsidR="00F23103" w:rsidRDefault="00F23103" w:rsidP="00F23103">
      <w:pPr>
        <w:numPr>
          <w:ilvl w:val="1"/>
          <w:numId w:val="7"/>
        </w:numPr>
        <w:spacing w:after="10" w:line="267" w:lineRule="auto"/>
        <w:ind w:right="227" w:hanging="366"/>
        <w:jc w:val="both"/>
      </w:pPr>
      <w:r>
        <w:rPr>
          <w:rFonts w:ascii="Times New Roman" w:eastAsia="Times New Roman" w:hAnsi="Times New Roman" w:cs="Times New Roman"/>
          <w:sz w:val="24"/>
        </w:rPr>
        <w:t xml:space="preserve">Ignacy Krasicki, </w:t>
      </w:r>
      <w:r>
        <w:rPr>
          <w:rFonts w:ascii="Times New Roman" w:eastAsia="Times New Roman" w:hAnsi="Times New Roman" w:cs="Times New Roman"/>
          <w:i/>
          <w:sz w:val="24"/>
        </w:rPr>
        <w:t>Żona modna</w:t>
      </w:r>
      <w:r>
        <w:rPr>
          <w:rFonts w:ascii="Times New Roman" w:eastAsia="Times New Roman" w:hAnsi="Times New Roman" w:cs="Times New Roman"/>
          <w:sz w:val="24"/>
        </w:rPr>
        <w:t xml:space="preserve">; </w:t>
      </w:r>
    </w:p>
    <w:p w:rsidR="00F23103" w:rsidRDefault="00F23103" w:rsidP="00F23103">
      <w:pPr>
        <w:numPr>
          <w:ilvl w:val="1"/>
          <w:numId w:val="7"/>
        </w:numPr>
        <w:spacing w:after="12" w:line="267" w:lineRule="auto"/>
        <w:ind w:right="227" w:hanging="366"/>
        <w:jc w:val="both"/>
      </w:pPr>
      <w:r>
        <w:rPr>
          <w:rFonts w:ascii="Times New Roman" w:eastAsia="Times New Roman" w:hAnsi="Times New Roman" w:cs="Times New Roman"/>
          <w:sz w:val="24"/>
        </w:rPr>
        <w:t xml:space="preserve">Adam Mickiewicz, </w:t>
      </w:r>
      <w:r>
        <w:rPr>
          <w:rFonts w:ascii="Times New Roman" w:eastAsia="Times New Roman" w:hAnsi="Times New Roman" w:cs="Times New Roman"/>
          <w:i/>
          <w:sz w:val="24"/>
        </w:rPr>
        <w:t xml:space="preserve">Reduta Ordona, Śmierć Pułkownika, Świtezianka, Dziady </w:t>
      </w:r>
      <w:r>
        <w:rPr>
          <w:rFonts w:ascii="Times New Roman" w:eastAsia="Times New Roman" w:hAnsi="Times New Roman" w:cs="Times New Roman"/>
          <w:sz w:val="24"/>
        </w:rPr>
        <w:t>część II,</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wybrany utwór z cyklu </w:t>
      </w:r>
      <w:r>
        <w:rPr>
          <w:rFonts w:ascii="Times New Roman" w:eastAsia="Times New Roman" w:hAnsi="Times New Roman" w:cs="Times New Roman"/>
          <w:i/>
          <w:sz w:val="24"/>
        </w:rPr>
        <w:t xml:space="preserve">Sonety krymskie, Pan Tadeusz </w:t>
      </w:r>
      <w:r>
        <w:rPr>
          <w:rFonts w:ascii="Times New Roman" w:eastAsia="Times New Roman" w:hAnsi="Times New Roman" w:cs="Times New Roman"/>
          <w:sz w:val="24"/>
        </w:rPr>
        <w:t xml:space="preserve">(całość); </w:t>
      </w:r>
    </w:p>
    <w:p w:rsidR="00F23103" w:rsidRDefault="00F23103" w:rsidP="00F23103">
      <w:pPr>
        <w:numPr>
          <w:ilvl w:val="1"/>
          <w:numId w:val="7"/>
        </w:numPr>
        <w:spacing w:after="10" w:line="267" w:lineRule="auto"/>
        <w:ind w:right="227" w:hanging="366"/>
        <w:jc w:val="both"/>
      </w:pPr>
      <w:r>
        <w:rPr>
          <w:rFonts w:ascii="Times New Roman" w:eastAsia="Times New Roman" w:hAnsi="Times New Roman" w:cs="Times New Roman"/>
          <w:sz w:val="24"/>
        </w:rPr>
        <w:t xml:space="preserve">Antoine de </w:t>
      </w:r>
      <w:proofErr w:type="spellStart"/>
      <w:r>
        <w:rPr>
          <w:rFonts w:ascii="Times New Roman" w:eastAsia="Times New Roman" w:hAnsi="Times New Roman" w:cs="Times New Roman"/>
          <w:sz w:val="24"/>
        </w:rPr>
        <w:t>Saint-Exupéry</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i/>
          <w:sz w:val="24"/>
        </w:rPr>
        <w:t>Mały Książę</w:t>
      </w:r>
      <w:r>
        <w:rPr>
          <w:rFonts w:ascii="Times New Roman" w:eastAsia="Times New Roman" w:hAnsi="Times New Roman" w:cs="Times New Roman"/>
          <w:sz w:val="24"/>
        </w:rPr>
        <w:t>;</w:t>
      </w:r>
      <w:r>
        <w:rPr>
          <w:rFonts w:ascii="Times New Roman" w:eastAsia="Times New Roman" w:hAnsi="Times New Roman" w:cs="Times New Roman"/>
          <w:i/>
          <w:sz w:val="24"/>
        </w:rPr>
        <w:t xml:space="preserve"> </w:t>
      </w:r>
    </w:p>
    <w:p w:rsidR="00F23103" w:rsidRDefault="00F23103" w:rsidP="00F23103">
      <w:pPr>
        <w:numPr>
          <w:ilvl w:val="1"/>
          <w:numId w:val="7"/>
        </w:numPr>
        <w:spacing w:after="10" w:line="267" w:lineRule="auto"/>
        <w:ind w:right="227" w:hanging="366"/>
        <w:jc w:val="both"/>
      </w:pPr>
      <w:r>
        <w:rPr>
          <w:rFonts w:ascii="Times New Roman" w:eastAsia="Times New Roman" w:hAnsi="Times New Roman" w:cs="Times New Roman"/>
          <w:sz w:val="24"/>
        </w:rPr>
        <w:t xml:space="preserve">Henryk Sienkiewicz, </w:t>
      </w:r>
      <w:r>
        <w:rPr>
          <w:rFonts w:ascii="Times New Roman" w:eastAsia="Times New Roman" w:hAnsi="Times New Roman" w:cs="Times New Roman"/>
          <w:i/>
          <w:sz w:val="24"/>
        </w:rPr>
        <w:t xml:space="preserve">Quo </w:t>
      </w:r>
      <w:proofErr w:type="spellStart"/>
      <w:r>
        <w:rPr>
          <w:rFonts w:ascii="Times New Roman" w:eastAsia="Times New Roman" w:hAnsi="Times New Roman" w:cs="Times New Roman"/>
          <w:i/>
          <w:sz w:val="24"/>
        </w:rPr>
        <w:t>vadis</w:t>
      </w:r>
      <w:proofErr w:type="spellEnd"/>
      <w:r>
        <w:rPr>
          <w:rFonts w:ascii="Times New Roman" w:eastAsia="Times New Roman" w:hAnsi="Times New Roman" w:cs="Times New Roman"/>
          <w:i/>
          <w:sz w:val="24"/>
        </w:rPr>
        <w:t>, Latarnik</w:t>
      </w:r>
      <w:r>
        <w:rPr>
          <w:rFonts w:ascii="Times New Roman" w:eastAsia="Times New Roman" w:hAnsi="Times New Roman" w:cs="Times New Roman"/>
          <w:sz w:val="24"/>
        </w:rPr>
        <w:t>;</w:t>
      </w:r>
      <w:r>
        <w:rPr>
          <w:rFonts w:ascii="Times New Roman" w:eastAsia="Times New Roman" w:hAnsi="Times New Roman" w:cs="Times New Roman"/>
          <w:i/>
          <w:sz w:val="24"/>
        </w:rPr>
        <w:t xml:space="preserve"> </w:t>
      </w:r>
    </w:p>
    <w:p w:rsidR="00F23103" w:rsidRDefault="00F23103" w:rsidP="00F23103">
      <w:pPr>
        <w:numPr>
          <w:ilvl w:val="1"/>
          <w:numId w:val="7"/>
        </w:numPr>
        <w:spacing w:after="10" w:line="267" w:lineRule="auto"/>
        <w:ind w:right="227" w:hanging="366"/>
        <w:jc w:val="both"/>
      </w:pPr>
      <w:r>
        <w:rPr>
          <w:rFonts w:ascii="Times New Roman" w:eastAsia="Times New Roman" w:hAnsi="Times New Roman" w:cs="Times New Roman"/>
          <w:sz w:val="24"/>
        </w:rPr>
        <w:lastRenderedPageBreak/>
        <w:t xml:space="preserve">Juliusz Słowacki, </w:t>
      </w:r>
      <w:r>
        <w:rPr>
          <w:rFonts w:ascii="Times New Roman" w:eastAsia="Times New Roman" w:hAnsi="Times New Roman" w:cs="Times New Roman"/>
          <w:i/>
          <w:sz w:val="24"/>
        </w:rPr>
        <w:t>Balladyna</w:t>
      </w:r>
      <w:r>
        <w:rPr>
          <w:rFonts w:ascii="Times New Roman" w:eastAsia="Times New Roman" w:hAnsi="Times New Roman" w:cs="Times New Roman"/>
          <w:sz w:val="24"/>
        </w:rPr>
        <w:t>;</w:t>
      </w:r>
      <w:r>
        <w:rPr>
          <w:rFonts w:ascii="Times New Roman" w:eastAsia="Times New Roman" w:hAnsi="Times New Roman" w:cs="Times New Roman"/>
          <w:i/>
          <w:sz w:val="24"/>
        </w:rPr>
        <w:t xml:space="preserve"> </w:t>
      </w:r>
    </w:p>
    <w:p w:rsidR="00F23103" w:rsidRDefault="00F23103" w:rsidP="00F23103">
      <w:pPr>
        <w:numPr>
          <w:ilvl w:val="1"/>
          <w:numId w:val="7"/>
        </w:numPr>
        <w:spacing w:after="10" w:line="267" w:lineRule="auto"/>
        <w:ind w:right="227" w:hanging="366"/>
        <w:jc w:val="both"/>
      </w:pPr>
      <w:r>
        <w:rPr>
          <w:rFonts w:ascii="Times New Roman" w:eastAsia="Times New Roman" w:hAnsi="Times New Roman" w:cs="Times New Roman"/>
          <w:sz w:val="24"/>
        </w:rPr>
        <w:t xml:space="preserve">Stefan Żeromski, </w:t>
      </w:r>
      <w:r>
        <w:rPr>
          <w:rFonts w:ascii="Times New Roman" w:eastAsia="Times New Roman" w:hAnsi="Times New Roman" w:cs="Times New Roman"/>
          <w:i/>
          <w:sz w:val="24"/>
        </w:rPr>
        <w:t>Syzyfowe prace</w:t>
      </w:r>
      <w:r>
        <w:rPr>
          <w:rFonts w:ascii="Times New Roman" w:eastAsia="Times New Roman" w:hAnsi="Times New Roman" w:cs="Times New Roman"/>
          <w:sz w:val="24"/>
        </w:rPr>
        <w:t>;</w:t>
      </w:r>
      <w:r>
        <w:rPr>
          <w:rFonts w:ascii="Times New Roman" w:eastAsia="Times New Roman" w:hAnsi="Times New Roman" w:cs="Times New Roman"/>
          <w:i/>
          <w:sz w:val="24"/>
        </w:rPr>
        <w:t xml:space="preserve"> </w:t>
      </w:r>
    </w:p>
    <w:p w:rsidR="00F23103" w:rsidRDefault="00F23103" w:rsidP="00F23103">
      <w:pPr>
        <w:numPr>
          <w:ilvl w:val="1"/>
          <w:numId w:val="7"/>
        </w:numPr>
        <w:spacing w:after="10" w:line="267" w:lineRule="auto"/>
        <w:ind w:right="227" w:hanging="366"/>
        <w:jc w:val="both"/>
      </w:pPr>
      <w:r>
        <w:rPr>
          <w:rFonts w:ascii="Times New Roman" w:eastAsia="Times New Roman" w:hAnsi="Times New Roman" w:cs="Times New Roman"/>
          <w:sz w:val="24"/>
        </w:rPr>
        <w:t xml:space="preserve">Sławomir Mrożek, </w:t>
      </w:r>
      <w:r>
        <w:rPr>
          <w:rFonts w:ascii="Times New Roman" w:eastAsia="Times New Roman" w:hAnsi="Times New Roman" w:cs="Times New Roman"/>
          <w:i/>
          <w:sz w:val="24"/>
        </w:rPr>
        <w:t>Artysta</w:t>
      </w:r>
      <w:r>
        <w:rPr>
          <w:rFonts w:ascii="Times New Roman" w:eastAsia="Times New Roman" w:hAnsi="Times New Roman" w:cs="Times New Roman"/>
          <w:sz w:val="24"/>
        </w:rPr>
        <w:t>;</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 </w:t>
      </w:r>
    </w:p>
    <w:p w:rsidR="00F23103" w:rsidRDefault="00F23103" w:rsidP="00F23103">
      <w:pPr>
        <w:numPr>
          <w:ilvl w:val="1"/>
          <w:numId w:val="7"/>
        </w:numPr>
        <w:spacing w:after="10" w:line="267" w:lineRule="auto"/>
        <w:ind w:right="227" w:hanging="366"/>
        <w:jc w:val="both"/>
      </w:pPr>
      <w:r>
        <w:rPr>
          <w:rFonts w:ascii="Times New Roman" w:eastAsia="Times New Roman" w:hAnsi="Times New Roman" w:cs="Times New Roman"/>
          <w:sz w:val="24"/>
        </w:rPr>
        <w:t xml:space="preserve">Melchior Wańkowicz, </w:t>
      </w:r>
      <w:r>
        <w:rPr>
          <w:rFonts w:ascii="Times New Roman" w:eastAsia="Times New Roman" w:hAnsi="Times New Roman" w:cs="Times New Roman"/>
          <w:i/>
          <w:sz w:val="24"/>
        </w:rPr>
        <w:t xml:space="preserve">Ziele na kraterze </w:t>
      </w:r>
      <w:r>
        <w:rPr>
          <w:rFonts w:ascii="Times New Roman" w:eastAsia="Times New Roman" w:hAnsi="Times New Roman" w:cs="Times New Roman"/>
          <w:sz w:val="24"/>
        </w:rPr>
        <w:t xml:space="preserve">(fragmenty), </w:t>
      </w:r>
      <w:r>
        <w:rPr>
          <w:rFonts w:ascii="Times New Roman" w:eastAsia="Times New Roman" w:hAnsi="Times New Roman" w:cs="Times New Roman"/>
          <w:i/>
          <w:sz w:val="24"/>
        </w:rPr>
        <w:t xml:space="preserve">Tędy i owędy </w:t>
      </w:r>
      <w:r>
        <w:rPr>
          <w:rFonts w:ascii="Times New Roman" w:eastAsia="Times New Roman" w:hAnsi="Times New Roman" w:cs="Times New Roman"/>
          <w:sz w:val="24"/>
        </w:rPr>
        <w:t xml:space="preserve">(wybrany reportaż). </w:t>
      </w:r>
    </w:p>
    <w:p w:rsidR="00F23103" w:rsidRDefault="00F23103" w:rsidP="00F23103">
      <w:pPr>
        <w:spacing w:after="19"/>
        <w:ind w:left="401"/>
      </w:pPr>
      <w:r>
        <w:rPr>
          <w:rFonts w:ascii="Times New Roman" w:eastAsia="Times New Roman" w:hAnsi="Times New Roman" w:cs="Times New Roman"/>
          <w:sz w:val="24"/>
        </w:rPr>
        <w:t xml:space="preserve"> </w:t>
      </w:r>
    </w:p>
    <w:p w:rsidR="00F23103" w:rsidRDefault="00F23103" w:rsidP="00F23103">
      <w:pPr>
        <w:spacing w:after="10" w:line="267" w:lineRule="auto"/>
        <w:ind w:left="411" w:right="227" w:hanging="10"/>
        <w:jc w:val="both"/>
      </w:pPr>
      <w:r>
        <w:rPr>
          <w:rFonts w:ascii="Times New Roman" w:eastAsia="Times New Roman" w:hAnsi="Times New Roman" w:cs="Times New Roman"/>
          <w:sz w:val="24"/>
        </w:rPr>
        <w:t xml:space="preserve">Wybrane wiersze poetów wskazanych w klasach IV–VI, a ponadto Krzysztofa Kamila Baczyńskiego, Stanisława Barańczaka, Cypriana Norwida, Bolesława Leśmiana, Mariana Hemara, Jarosława Marka Rymkiewicza, Wisławy Szymborskiej, Kazimierza Wierzyńskiego, Jana Lechonia, Jerzego Lieberta oraz fraszki Jana Sztaudyngera i aforyzmy Stanisława Jerzego Leca. </w:t>
      </w:r>
    </w:p>
    <w:p w:rsidR="00F23103" w:rsidRDefault="00F23103" w:rsidP="00F23103">
      <w:pPr>
        <w:spacing w:after="17"/>
        <w:ind w:left="921"/>
      </w:pPr>
      <w:r>
        <w:rPr>
          <w:rFonts w:ascii="Times New Roman" w:eastAsia="Times New Roman" w:hAnsi="Times New Roman" w:cs="Times New Roman"/>
          <w:sz w:val="24"/>
        </w:rPr>
        <w:t xml:space="preserve"> </w:t>
      </w:r>
    </w:p>
    <w:p w:rsidR="00F23103" w:rsidRDefault="00F23103" w:rsidP="00F23103">
      <w:pPr>
        <w:spacing w:after="10" w:line="267" w:lineRule="auto"/>
        <w:ind w:left="411" w:right="227" w:hanging="10"/>
        <w:jc w:val="both"/>
      </w:pPr>
      <w:r>
        <w:rPr>
          <w:rFonts w:ascii="Times New Roman" w:eastAsia="Times New Roman" w:hAnsi="Times New Roman" w:cs="Times New Roman"/>
          <w:sz w:val="24"/>
        </w:rPr>
        <w:t xml:space="preserve">Lektury uzupełniające (obowiązkowo dwie w każdym roku szkolnym), na przykład: </w:t>
      </w:r>
    </w:p>
    <w:p w:rsidR="00F23103" w:rsidRDefault="00F23103" w:rsidP="00F23103">
      <w:pPr>
        <w:numPr>
          <w:ilvl w:val="1"/>
          <w:numId w:val="10"/>
        </w:numPr>
        <w:spacing w:after="12" w:line="267" w:lineRule="auto"/>
        <w:ind w:right="227" w:hanging="366"/>
        <w:jc w:val="both"/>
      </w:pPr>
      <w:r>
        <w:rPr>
          <w:rFonts w:ascii="Times New Roman" w:eastAsia="Times New Roman" w:hAnsi="Times New Roman" w:cs="Times New Roman"/>
          <w:sz w:val="24"/>
        </w:rPr>
        <w:t xml:space="preserve">Miron Białoszewski, </w:t>
      </w:r>
      <w:r>
        <w:rPr>
          <w:rFonts w:ascii="Times New Roman" w:eastAsia="Times New Roman" w:hAnsi="Times New Roman" w:cs="Times New Roman"/>
          <w:i/>
          <w:sz w:val="24"/>
        </w:rPr>
        <w:t xml:space="preserve">Pamiętnik z powstania warszawskiego </w:t>
      </w:r>
      <w:r>
        <w:rPr>
          <w:rFonts w:ascii="Times New Roman" w:eastAsia="Times New Roman" w:hAnsi="Times New Roman" w:cs="Times New Roman"/>
          <w:sz w:val="24"/>
        </w:rPr>
        <w:t xml:space="preserve">(fragmenty); </w:t>
      </w:r>
    </w:p>
    <w:p w:rsidR="00F23103" w:rsidRDefault="00F23103" w:rsidP="00F23103">
      <w:pPr>
        <w:numPr>
          <w:ilvl w:val="1"/>
          <w:numId w:val="10"/>
        </w:numPr>
        <w:spacing w:after="10" w:line="267" w:lineRule="auto"/>
        <w:ind w:right="227" w:hanging="366"/>
        <w:jc w:val="both"/>
      </w:pPr>
      <w:r>
        <w:rPr>
          <w:rFonts w:ascii="Times New Roman" w:eastAsia="Times New Roman" w:hAnsi="Times New Roman" w:cs="Times New Roman"/>
          <w:sz w:val="24"/>
        </w:rPr>
        <w:t xml:space="preserve">Agatha Christie, wybrana powieść kryminalna; </w:t>
      </w:r>
    </w:p>
    <w:p w:rsidR="00F23103" w:rsidRDefault="00F23103" w:rsidP="00F23103">
      <w:pPr>
        <w:numPr>
          <w:ilvl w:val="1"/>
          <w:numId w:val="10"/>
        </w:numPr>
        <w:spacing w:after="10" w:line="267" w:lineRule="auto"/>
        <w:ind w:right="227" w:hanging="366"/>
        <w:jc w:val="both"/>
      </w:pPr>
      <w:r>
        <w:rPr>
          <w:rFonts w:ascii="Times New Roman" w:eastAsia="Times New Roman" w:hAnsi="Times New Roman" w:cs="Times New Roman"/>
          <w:sz w:val="24"/>
        </w:rPr>
        <w:t xml:space="preserve">Arkady Fiedler, </w:t>
      </w:r>
      <w:r>
        <w:rPr>
          <w:rFonts w:ascii="Times New Roman" w:eastAsia="Times New Roman" w:hAnsi="Times New Roman" w:cs="Times New Roman"/>
          <w:i/>
          <w:sz w:val="24"/>
        </w:rPr>
        <w:t>Dywizjon 303</w:t>
      </w:r>
      <w:r>
        <w:rPr>
          <w:rFonts w:ascii="Times New Roman" w:eastAsia="Times New Roman" w:hAnsi="Times New Roman" w:cs="Times New Roman"/>
          <w:sz w:val="24"/>
        </w:rPr>
        <w:t xml:space="preserve">; </w:t>
      </w:r>
    </w:p>
    <w:p w:rsidR="00F23103" w:rsidRDefault="00F23103" w:rsidP="00F23103">
      <w:pPr>
        <w:numPr>
          <w:ilvl w:val="1"/>
          <w:numId w:val="10"/>
        </w:numPr>
        <w:spacing w:after="12" w:line="267" w:lineRule="auto"/>
        <w:ind w:right="227" w:hanging="366"/>
        <w:jc w:val="both"/>
      </w:pPr>
      <w:r>
        <w:rPr>
          <w:rFonts w:ascii="Times New Roman" w:eastAsia="Times New Roman" w:hAnsi="Times New Roman" w:cs="Times New Roman"/>
          <w:sz w:val="24"/>
        </w:rPr>
        <w:t xml:space="preserve">Ernest Hemingway, </w:t>
      </w:r>
      <w:r>
        <w:rPr>
          <w:rFonts w:ascii="Times New Roman" w:eastAsia="Times New Roman" w:hAnsi="Times New Roman" w:cs="Times New Roman"/>
          <w:i/>
          <w:sz w:val="24"/>
        </w:rPr>
        <w:t>Stary człowiek i morze</w:t>
      </w:r>
      <w:r>
        <w:rPr>
          <w:rFonts w:ascii="Times New Roman" w:eastAsia="Times New Roman" w:hAnsi="Times New Roman" w:cs="Times New Roman"/>
          <w:sz w:val="24"/>
        </w:rPr>
        <w:t>;</w:t>
      </w:r>
      <w:r>
        <w:rPr>
          <w:rFonts w:ascii="Times New Roman" w:eastAsia="Times New Roman" w:hAnsi="Times New Roman" w:cs="Times New Roman"/>
          <w:i/>
          <w:sz w:val="24"/>
        </w:rPr>
        <w:t xml:space="preserve"> </w:t>
      </w:r>
    </w:p>
    <w:p w:rsidR="00F23103" w:rsidRDefault="00F23103" w:rsidP="00F23103">
      <w:pPr>
        <w:numPr>
          <w:ilvl w:val="1"/>
          <w:numId w:val="10"/>
        </w:numPr>
        <w:spacing w:after="10" w:line="267" w:lineRule="auto"/>
        <w:ind w:right="227" w:hanging="366"/>
        <w:jc w:val="both"/>
      </w:pPr>
      <w:r>
        <w:rPr>
          <w:rFonts w:ascii="Times New Roman" w:eastAsia="Times New Roman" w:hAnsi="Times New Roman" w:cs="Times New Roman"/>
          <w:sz w:val="24"/>
        </w:rPr>
        <w:t xml:space="preserve">Barbara Kosmowska, </w:t>
      </w:r>
      <w:r>
        <w:rPr>
          <w:rFonts w:ascii="Times New Roman" w:eastAsia="Times New Roman" w:hAnsi="Times New Roman" w:cs="Times New Roman"/>
          <w:i/>
          <w:sz w:val="24"/>
        </w:rPr>
        <w:t>Pozłacana rybka</w:t>
      </w:r>
      <w:r>
        <w:rPr>
          <w:rFonts w:ascii="Times New Roman" w:eastAsia="Times New Roman" w:hAnsi="Times New Roman" w:cs="Times New Roman"/>
          <w:sz w:val="24"/>
        </w:rPr>
        <w:t>;</w:t>
      </w:r>
      <w:r>
        <w:rPr>
          <w:rFonts w:ascii="Times New Roman" w:eastAsia="Times New Roman" w:hAnsi="Times New Roman" w:cs="Times New Roman"/>
          <w:i/>
          <w:sz w:val="24"/>
        </w:rPr>
        <w:t xml:space="preserve"> </w:t>
      </w:r>
    </w:p>
    <w:p w:rsidR="00F23103" w:rsidRDefault="00F23103" w:rsidP="00F23103">
      <w:pPr>
        <w:numPr>
          <w:ilvl w:val="1"/>
          <w:numId w:val="10"/>
        </w:numPr>
        <w:spacing w:after="10" w:line="267" w:lineRule="auto"/>
        <w:ind w:right="227" w:hanging="366"/>
        <w:jc w:val="both"/>
      </w:pPr>
      <w:r>
        <w:rPr>
          <w:rFonts w:ascii="Times New Roman" w:eastAsia="Times New Roman" w:hAnsi="Times New Roman" w:cs="Times New Roman"/>
          <w:sz w:val="24"/>
        </w:rPr>
        <w:t xml:space="preserve">Jan Paweł II, </w:t>
      </w:r>
      <w:r>
        <w:rPr>
          <w:rFonts w:ascii="Times New Roman" w:eastAsia="Times New Roman" w:hAnsi="Times New Roman" w:cs="Times New Roman"/>
          <w:i/>
          <w:sz w:val="24"/>
        </w:rPr>
        <w:t xml:space="preserve">Przekroczyć próg nadziei </w:t>
      </w:r>
      <w:r>
        <w:rPr>
          <w:rFonts w:ascii="Times New Roman" w:eastAsia="Times New Roman" w:hAnsi="Times New Roman" w:cs="Times New Roman"/>
          <w:sz w:val="24"/>
        </w:rPr>
        <w:t xml:space="preserve">(fragmenty); </w:t>
      </w:r>
    </w:p>
    <w:p w:rsidR="00F23103" w:rsidRDefault="00F23103" w:rsidP="00F23103">
      <w:pPr>
        <w:numPr>
          <w:ilvl w:val="1"/>
          <w:numId w:val="10"/>
        </w:numPr>
        <w:spacing w:after="12" w:line="267" w:lineRule="auto"/>
        <w:ind w:right="227" w:hanging="366"/>
        <w:jc w:val="both"/>
      </w:pPr>
      <w:r>
        <w:rPr>
          <w:rFonts w:ascii="Times New Roman" w:eastAsia="Times New Roman" w:hAnsi="Times New Roman" w:cs="Times New Roman"/>
          <w:sz w:val="24"/>
        </w:rPr>
        <w:t xml:space="preserve">Nancy H. </w:t>
      </w:r>
      <w:proofErr w:type="spellStart"/>
      <w:r>
        <w:rPr>
          <w:rFonts w:ascii="Times New Roman" w:eastAsia="Times New Roman" w:hAnsi="Times New Roman" w:cs="Times New Roman"/>
          <w:sz w:val="24"/>
        </w:rPr>
        <w:t>Kleinbaum</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i/>
          <w:sz w:val="24"/>
        </w:rPr>
        <w:t>Stowarzyszenie Umarłych Poetów</w:t>
      </w:r>
      <w:r>
        <w:rPr>
          <w:rFonts w:ascii="Times New Roman" w:eastAsia="Times New Roman" w:hAnsi="Times New Roman" w:cs="Times New Roman"/>
          <w:sz w:val="24"/>
        </w:rPr>
        <w:t xml:space="preserve">; </w:t>
      </w:r>
    </w:p>
    <w:p w:rsidR="00F23103" w:rsidRDefault="00F23103" w:rsidP="00F23103">
      <w:pPr>
        <w:numPr>
          <w:ilvl w:val="1"/>
          <w:numId w:val="10"/>
        </w:numPr>
        <w:spacing w:after="10" w:line="267" w:lineRule="auto"/>
        <w:ind w:right="227" w:hanging="366"/>
        <w:jc w:val="both"/>
      </w:pPr>
      <w:r>
        <w:rPr>
          <w:rFonts w:ascii="Times New Roman" w:eastAsia="Times New Roman" w:hAnsi="Times New Roman" w:cs="Times New Roman"/>
          <w:sz w:val="24"/>
        </w:rPr>
        <w:t xml:space="preserve">Henryk Sienkiewicz, </w:t>
      </w:r>
      <w:r>
        <w:rPr>
          <w:rFonts w:ascii="Times New Roman" w:eastAsia="Times New Roman" w:hAnsi="Times New Roman" w:cs="Times New Roman"/>
          <w:i/>
          <w:sz w:val="24"/>
        </w:rPr>
        <w:t>Krzyżacy</w:t>
      </w:r>
      <w:r>
        <w:rPr>
          <w:rFonts w:ascii="Times New Roman" w:eastAsia="Times New Roman" w:hAnsi="Times New Roman" w:cs="Times New Roman"/>
          <w:sz w:val="24"/>
        </w:rPr>
        <w:t xml:space="preserve">; </w:t>
      </w:r>
    </w:p>
    <w:p w:rsidR="00F23103" w:rsidRDefault="00F23103" w:rsidP="00F23103">
      <w:pPr>
        <w:numPr>
          <w:ilvl w:val="1"/>
          <w:numId w:val="10"/>
        </w:numPr>
        <w:spacing w:after="10" w:line="267" w:lineRule="auto"/>
        <w:ind w:right="227" w:hanging="366"/>
        <w:jc w:val="both"/>
      </w:pPr>
      <w:r>
        <w:rPr>
          <w:rFonts w:ascii="Times New Roman" w:eastAsia="Times New Roman" w:hAnsi="Times New Roman" w:cs="Times New Roman"/>
          <w:sz w:val="24"/>
        </w:rPr>
        <w:t xml:space="preserve">Eric-Emmanuel Schmitt, </w:t>
      </w:r>
      <w:r>
        <w:rPr>
          <w:rFonts w:ascii="Times New Roman" w:eastAsia="Times New Roman" w:hAnsi="Times New Roman" w:cs="Times New Roman"/>
          <w:i/>
          <w:sz w:val="24"/>
        </w:rPr>
        <w:t>Oskar i pani Róża</w:t>
      </w:r>
      <w:r>
        <w:rPr>
          <w:rFonts w:ascii="Times New Roman" w:eastAsia="Times New Roman" w:hAnsi="Times New Roman" w:cs="Times New Roman"/>
          <w:sz w:val="24"/>
        </w:rPr>
        <w:t xml:space="preserve">; </w:t>
      </w:r>
    </w:p>
    <w:p w:rsidR="00F23103" w:rsidRPr="00D458FB" w:rsidRDefault="00F23103" w:rsidP="00F23103">
      <w:pPr>
        <w:numPr>
          <w:ilvl w:val="1"/>
          <w:numId w:val="10"/>
        </w:numPr>
        <w:spacing w:after="10" w:line="267" w:lineRule="auto"/>
        <w:ind w:right="227" w:hanging="366"/>
        <w:jc w:val="both"/>
        <w:rPr>
          <w:lang w:val="en-US"/>
        </w:rPr>
      </w:pPr>
      <w:r w:rsidRPr="00D458FB">
        <w:rPr>
          <w:rFonts w:ascii="Times New Roman" w:eastAsia="Times New Roman" w:hAnsi="Times New Roman" w:cs="Times New Roman"/>
          <w:sz w:val="24"/>
          <w:lang w:val="en-US"/>
        </w:rPr>
        <w:t xml:space="preserve">Melchior </w:t>
      </w:r>
      <w:proofErr w:type="spellStart"/>
      <w:r w:rsidRPr="00D458FB">
        <w:rPr>
          <w:rFonts w:ascii="Times New Roman" w:eastAsia="Times New Roman" w:hAnsi="Times New Roman" w:cs="Times New Roman"/>
          <w:sz w:val="24"/>
          <w:lang w:val="en-US"/>
        </w:rPr>
        <w:t>Wańkowicz</w:t>
      </w:r>
      <w:proofErr w:type="spellEnd"/>
      <w:r w:rsidRPr="00D458FB">
        <w:rPr>
          <w:rFonts w:ascii="Times New Roman" w:eastAsia="Times New Roman" w:hAnsi="Times New Roman" w:cs="Times New Roman"/>
          <w:sz w:val="24"/>
          <w:lang w:val="en-US"/>
        </w:rPr>
        <w:t xml:space="preserve">, </w:t>
      </w:r>
      <w:r w:rsidRPr="00D458FB">
        <w:rPr>
          <w:rFonts w:ascii="Times New Roman" w:eastAsia="Times New Roman" w:hAnsi="Times New Roman" w:cs="Times New Roman"/>
          <w:i/>
          <w:sz w:val="24"/>
          <w:lang w:val="en-US"/>
        </w:rPr>
        <w:t xml:space="preserve">Monte </w:t>
      </w:r>
      <w:proofErr w:type="spellStart"/>
      <w:r w:rsidRPr="00D458FB">
        <w:rPr>
          <w:rFonts w:ascii="Times New Roman" w:eastAsia="Times New Roman" w:hAnsi="Times New Roman" w:cs="Times New Roman"/>
          <w:i/>
          <w:sz w:val="24"/>
          <w:lang w:val="en-US"/>
        </w:rPr>
        <w:t>Cassino</w:t>
      </w:r>
      <w:proofErr w:type="spellEnd"/>
      <w:r w:rsidRPr="00D458FB">
        <w:rPr>
          <w:rFonts w:ascii="Times New Roman" w:eastAsia="Times New Roman" w:hAnsi="Times New Roman" w:cs="Times New Roman"/>
          <w:i/>
          <w:sz w:val="24"/>
          <w:lang w:val="en-US"/>
        </w:rPr>
        <w:t xml:space="preserve"> </w:t>
      </w:r>
      <w:r w:rsidRPr="00D458FB">
        <w:rPr>
          <w:rFonts w:ascii="Times New Roman" w:eastAsia="Times New Roman" w:hAnsi="Times New Roman" w:cs="Times New Roman"/>
          <w:sz w:val="24"/>
          <w:lang w:val="en-US"/>
        </w:rPr>
        <w:t>(</w:t>
      </w:r>
      <w:proofErr w:type="spellStart"/>
      <w:r w:rsidRPr="00D458FB">
        <w:rPr>
          <w:rFonts w:ascii="Times New Roman" w:eastAsia="Times New Roman" w:hAnsi="Times New Roman" w:cs="Times New Roman"/>
          <w:sz w:val="24"/>
          <w:lang w:val="en-US"/>
        </w:rPr>
        <w:t>fragmenty</w:t>
      </w:r>
      <w:proofErr w:type="spellEnd"/>
      <w:r w:rsidRPr="00D458FB">
        <w:rPr>
          <w:rFonts w:ascii="Times New Roman" w:eastAsia="Times New Roman" w:hAnsi="Times New Roman" w:cs="Times New Roman"/>
          <w:sz w:val="24"/>
          <w:lang w:val="en-US"/>
        </w:rPr>
        <w:t>);</w:t>
      </w:r>
      <w:r w:rsidRPr="00D458FB">
        <w:rPr>
          <w:rFonts w:ascii="Times New Roman" w:eastAsia="Times New Roman" w:hAnsi="Times New Roman" w:cs="Times New Roman"/>
          <w:i/>
          <w:sz w:val="24"/>
          <w:lang w:val="en-US"/>
        </w:rPr>
        <w:t xml:space="preserve"> </w:t>
      </w:r>
    </w:p>
    <w:p w:rsidR="00F23103" w:rsidRDefault="00F23103" w:rsidP="00F23103">
      <w:pPr>
        <w:numPr>
          <w:ilvl w:val="1"/>
          <w:numId w:val="10"/>
        </w:numPr>
        <w:spacing w:after="10" w:line="267" w:lineRule="auto"/>
        <w:ind w:right="227" w:hanging="366"/>
        <w:jc w:val="both"/>
      </w:pPr>
      <w:r>
        <w:rPr>
          <w:rFonts w:ascii="Times New Roman" w:eastAsia="Times New Roman" w:hAnsi="Times New Roman" w:cs="Times New Roman"/>
          <w:sz w:val="24"/>
        </w:rPr>
        <w:t xml:space="preserve">Karolina Lanckorońska, </w:t>
      </w:r>
      <w:r>
        <w:rPr>
          <w:rFonts w:ascii="Times New Roman" w:eastAsia="Times New Roman" w:hAnsi="Times New Roman" w:cs="Times New Roman"/>
          <w:i/>
          <w:sz w:val="24"/>
        </w:rPr>
        <w:t xml:space="preserve">Wspomnienia wojenne 22 IX 1939–5 IV 1945 </w:t>
      </w:r>
      <w:r>
        <w:rPr>
          <w:rFonts w:ascii="Times New Roman" w:eastAsia="Times New Roman" w:hAnsi="Times New Roman" w:cs="Times New Roman"/>
          <w:sz w:val="24"/>
        </w:rPr>
        <w:t xml:space="preserve">(fragmenty) lub inne utwory literackie i teksty kultury wybrane przez nauczyciela, w tym wiersze poetów współczesnych i reportaże.  </w:t>
      </w:r>
    </w:p>
    <w:p w:rsidR="00F23103" w:rsidRDefault="00F23103" w:rsidP="00F23103">
      <w:pPr>
        <w:spacing w:after="19"/>
        <w:ind w:left="400"/>
      </w:pPr>
      <w:r>
        <w:rPr>
          <w:rFonts w:ascii="Times New Roman" w:eastAsia="Times New Roman" w:hAnsi="Times New Roman" w:cs="Times New Roman"/>
          <w:b/>
          <w:sz w:val="24"/>
        </w:rPr>
        <w:t xml:space="preserve"> </w:t>
      </w:r>
    </w:p>
    <w:p w:rsidR="00F23103" w:rsidRDefault="00F23103" w:rsidP="00F23103">
      <w:pPr>
        <w:spacing w:after="0"/>
        <w:ind w:left="400"/>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p>
    <w:p w:rsidR="00F23103" w:rsidRDefault="00F23103" w:rsidP="00F23103">
      <w:pPr>
        <w:spacing w:after="14"/>
        <w:ind w:left="405"/>
      </w:pPr>
      <w:r>
        <w:rPr>
          <w:rFonts w:ascii="Times New Roman" w:eastAsia="Times New Roman" w:hAnsi="Times New Roman" w:cs="Times New Roman"/>
          <w:b/>
          <w:sz w:val="24"/>
        </w:rPr>
        <w:t xml:space="preserve">Warunki i sposób realizacji </w:t>
      </w:r>
    </w:p>
    <w:p w:rsidR="00F23103" w:rsidRDefault="00F23103" w:rsidP="00F23103">
      <w:pPr>
        <w:spacing w:after="17"/>
        <w:ind w:left="405"/>
      </w:pPr>
      <w:r>
        <w:rPr>
          <w:rFonts w:ascii="Times New Roman" w:eastAsia="Times New Roman" w:hAnsi="Times New Roman" w:cs="Times New Roman"/>
          <w:sz w:val="24"/>
        </w:rPr>
        <w:t xml:space="preserve"> </w:t>
      </w:r>
    </w:p>
    <w:p w:rsidR="00F23103" w:rsidRDefault="00F23103" w:rsidP="00F23103">
      <w:pPr>
        <w:spacing w:after="10" w:line="267" w:lineRule="auto"/>
        <w:ind w:left="405" w:right="221"/>
        <w:jc w:val="both"/>
      </w:pPr>
      <w:r>
        <w:rPr>
          <w:rFonts w:ascii="Times New Roman" w:eastAsia="Times New Roman" w:hAnsi="Times New Roman" w:cs="Times New Roman"/>
          <w:sz w:val="24"/>
        </w:rPr>
        <w:t xml:space="preserve">Klasy IV–VIII szkoły podstawowej to okres kształtowania sposobów poznawania świata i postaw wobec niego, poznawania kultury i jej wytworów, rozwijania umiejętności komunikowania się z innymi ludźmi, doskonalenia myślenia konkretnego oraz abstrakcyjnego. To również czas formowania indywidualnej osobowości i charakteru młodego człowieka oraz internalizacji systemu wartości, w tym szczególnie prawdy, dobra i piękna.  </w:t>
      </w:r>
    </w:p>
    <w:p w:rsidR="00F23103" w:rsidRDefault="00F23103" w:rsidP="00F23103">
      <w:pPr>
        <w:spacing w:after="19"/>
        <w:ind w:left="405"/>
      </w:pPr>
      <w:r>
        <w:rPr>
          <w:rFonts w:ascii="Times New Roman" w:eastAsia="Times New Roman" w:hAnsi="Times New Roman" w:cs="Times New Roman"/>
          <w:sz w:val="24"/>
        </w:rPr>
        <w:t xml:space="preserve"> </w:t>
      </w:r>
    </w:p>
    <w:p w:rsidR="00F23103" w:rsidRDefault="00F23103" w:rsidP="00F23103">
      <w:pPr>
        <w:spacing w:after="10" w:line="267" w:lineRule="auto"/>
        <w:ind w:left="405" w:right="221"/>
        <w:jc w:val="both"/>
      </w:pPr>
      <w:r>
        <w:rPr>
          <w:rFonts w:ascii="Times New Roman" w:eastAsia="Times New Roman" w:hAnsi="Times New Roman" w:cs="Times New Roman"/>
          <w:sz w:val="24"/>
        </w:rPr>
        <w:t xml:space="preserve">Zadaniem nauczyciela języka polskiego na II etapie edukacyjnym jest przede wszystkim: </w:t>
      </w:r>
    </w:p>
    <w:p w:rsidR="00F23103" w:rsidRDefault="00F23103" w:rsidP="00F23103">
      <w:pPr>
        <w:numPr>
          <w:ilvl w:val="1"/>
          <w:numId w:val="9"/>
        </w:numPr>
        <w:spacing w:after="10" w:line="267" w:lineRule="auto"/>
        <w:ind w:right="221" w:hanging="366"/>
        <w:jc w:val="both"/>
      </w:pPr>
      <w:r>
        <w:rPr>
          <w:rFonts w:ascii="Times New Roman" w:eastAsia="Times New Roman" w:hAnsi="Times New Roman" w:cs="Times New Roman"/>
          <w:sz w:val="24"/>
        </w:rPr>
        <w:t xml:space="preserve">wychowywanie świadomego odbiorcy i uczestnika kultury, szczególnie dzieł literackich; </w:t>
      </w:r>
    </w:p>
    <w:p w:rsidR="00F23103" w:rsidRDefault="00F23103" w:rsidP="00F23103">
      <w:pPr>
        <w:numPr>
          <w:ilvl w:val="1"/>
          <w:numId w:val="9"/>
        </w:numPr>
        <w:spacing w:after="10" w:line="267" w:lineRule="auto"/>
        <w:ind w:right="221" w:hanging="366"/>
        <w:jc w:val="both"/>
      </w:pPr>
      <w:r>
        <w:rPr>
          <w:rFonts w:ascii="Times New Roman" w:eastAsia="Times New Roman" w:hAnsi="Times New Roman" w:cs="Times New Roman"/>
          <w:sz w:val="24"/>
        </w:rPr>
        <w:t xml:space="preserve">rozwijanie poczucia tożsamości narodowej oraz szacunku dla tradycji; </w:t>
      </w:r>
    </w:p>
    <w:p w:rsidR="00F23103" w:rsidRDefault="00F23103" w:rsidP="00F23103">
      <w:pPr>
        <w:numPr>
          <w:ilvl w:val="1"/>
          <w:numId w:val="9"/>
        </w:numPr>
        <w:spacing w:after="10" w:line="267" w:lineRule="auto"/>
        <w:ind w:right="221" w:hanging="366"/>
        <w:jc w:val="both"/>
      </w:pPr>
      <w:r>
        <w:rPr>
          <w:rFonts w:ascii="Times New Roman" w:eastAsia="Times New Roman" w:hAnsi="Times New Roman" w:cs="Times New Roman"/>
          <w:sz w:val="24"/>
        </w:rPr>
        <w:t xml:space="preserve">rozwijanie w uczniu ciekawości świata, motywacji do poznawania kultury własnego regionu oraz dziedzictwa narodowego; </w:t>
      </w:r>
    </w:p>
    <w:p w:rsidR="00F23103" w:rsidRDefault="00F23103" w:rsidP="00F23103">
      <w:pPr>
        <w:numPr>
          <w:ilvl w:val="1"/>
          <w:numId w:val="9"/>
        </w:numPr>
        <w:spacing w:after="10" w:line="267" w:lineRule="auto"/>
        <w:ind w:right="221" w:hanging="366"/>
        <w:jc w:val="both"/>
      </w:pPr>
      <w:r>
        <w:rPr>
          <w:rFonts w:ascii="Times New Roman" w:eastAsia="Times New Roman" w:hAnsi="Times New Roman" w:cs="Times New Roman"/>
          <w:sz w:val="24"/>
        </w:rPr>
        <w:lastRenderedPageBreak/>
        <w:t xml:space="preserve">kształtowanie postawy otwartości wobec innych kultur i szacunku dla ich dorobku; </w:t>
      </w:r>
    </w:p>
    <w:p w:rsidR="00F23103" w:rsidRDefault="00F23103" w:rsidP="00F23103">
      <w:pPr>
        <w:numPr>
          <w:ilvl w:val="1"/>
          <w:numId w:val="9"/>
        </w:numPr>
        <w:spacing w:after="10" w:line="267" w:lineRule="auto"/>
        <w:ind w:right="221" w:hanging="366"/>
        <w:jc w:val="both"/>
      </w:pPr>
      <w:r>
        <w:rPr>
          <w:rFonts w:ascii="Times New Roman" w:eastAsia="Times New Roman" w:hAnsi="Times New Roman" w:cs="Times New Roman"/>
          <w:sz w:val="24"/>
        </w:rPr>
        <w:t xml:space="preserve">rozwijanie umiejętności komunikowania się w różnych sytuacjach oraz sprawnego posługiwania się językiem polskim w zależności od celu wypowiedzi; </w:t>
      </w:r>
    </w:p>
    <w:p w:rsidR="00F23103" w:rsidRDefault="00F23103" w:rsidP="00F23103">
      <w:pPr>
        <w:numPr>
          <w:ilvl w:val="1"/>
          <w:numId w:val="9"/>
        </w:numPr>
        <w:spacing w:after="10" w:line="267" w:lineRule="auto"/>
        <w:ind w:right="221" w:hanging="366"/>
        <w:jc w:val="both"/>
      </w:pPr>
      <w:r>
        <w:rPr>
          <w:rFonts w:ascii="Times New Roman" w:eastAsia="Times New Roman" w:hAnsi="Times New Roman" w:cs="Times New Roman"/>
          <w:sz w:val="24"/>
        </w:rPr>
        <w:t xml:space="preserve">rozwijanie umiejętności formułowania myśli, operowania bogatym słownictwem oraz wykorzystywania go do opisywania świata, oceniania postaw i zachowań ludzkich z zachowaniem zasad etyki i kultury języka; </w:t>
      </w:r>
    </w:p>
    <w:p w:rsidR="00F23103" w:rsidRDefault="00F23103" w:rsidP="00F23103">
      <w:pPr>
        <w:numPr>
          <w:ilvl w:val="1"/>
          <w:numId w:val="9"/>
        </w:numPr>
        <w:spacing w:after="10" w:line="267" w:lineRule="auto"/>
        <w:ind w:right="221" w:hanging="366"/>
        <w:jc w:val="both"/>
      </w:pPr>
      <w:r>
        <w:rPr>
          <w:rFonts w:ascii="Times New Roman" w:eastAsia="Times New Roman" w:hAnsi="Times New Roman" w:cs="Times New Roman"/>
          <w:sz w:val="24"/>
        </w:rPr>
        <w:t xml:space="preserve">kształcenie umiejętności posługiwania się różnymi gatunkami wypowiedzi ustnej i pisemnej, potrzebnymi w dalszej edukacji oraz różnych sytuacjach życiowych; </w:t>
      </w:r>
    </w:p>
    <w:p w:rsidR="00F23103" w:rsidRDefault="00F23103" w:rsidP="00F23103">
      <w:pPr>
        <w:numPr>
          <w:ilvl w:val="1"/>
          <w:numId w:val="9"/>
        </w:numPr>
        <w:spacing w:after="10" w:line="267" w:lineRule="auto"/>
        <w:ind w:right="221" w:hanging="366"/>
        <w:jc w:val="both"/>
      </w:pPr>
      <w:r>
        <w:rPr>
          <w:rFonts w:ascii="Times New Roman" w:eastAsia="Times New Roman" w:hAnsi="Times New Roman" w:cs="Times New Roman"/>
          <w:sz w:val="24"/>
        </w:rPr>
        <w:t xml:space="preserve">kształtowanie samodzielności w docieraniu do informacji, rozwijanie umiejętności ich selekcjonowania, krytycznej oceny oraz wykorzystania we własnym rozwoju; </w:t>
      </w:r>
    </w:p>
    <w:p w:rsidR="00F23103" w:rsidRDefault="00F23103" w:rsidP="00F23103">
      <w:pPr>
        <w:numPr>
          <w:ilvl w:val="1"/>
          <w:numId w:val="9"/>
        </w:numPr>
        <w:spacing w:after="10" w:line="267" w:lineRule="auto"/>
        <w:ind w:right="221" w:hanging="366"/>
        <w:jc w:val="both"/>
      </w:pPr>
      <w:r>
        <w:rPr>
          <w:rFonts w:ascii="Times New Roman" w:eastAsia="Times New Roman" w:hAnsi="Times New Roman" w:cs="Times New Roman"/>
          <w:sz w:val="24"/>
        </w:rPr>
        <w:t xml:space="preserve">wychowanie do przyjmowania aktywnych postaw w życiu i brania odpowiedzialności za własne czyny. </w:t>
      </w:r>
    </w:p>
    <w:p w:rsidR="00F23103" w:rsidRDefault="00F23103" w:rsidP="00F23103">
      <w:pPr>
        <w:spacing w:after="17"/>
        <w:ind w:left="403"/>
      </w:pPr>
      <w:r>
        <w:rPr>
          <w:rFonts w:ascii="Times New Roman" w:eastAsia="Times New Roman" w:hAnsi="Times New Roman" w:cs="Times New Roman"/>
          <w:sz w:val="24"/>
        </w:rPr>
        <w:t xml:space="preserve"> </w:t>
      </w:r>
    </w:p>
    <w:p w:rsidR="00F23103" w:rsidRDefault="00F23103" w:rsidP="00F23103">
      <w:pPr>
        <w:spacing w:after="10" w:line="267" w:lineRule="auto"/>
        <w:ind w:left="403" w:right="221"/>
        <w:jc w:val="both"/>
      </w:pPr>
      <w:r>
        <w:rPr>
          <w:rFonts w:ascii="Times New Roman" w:eastAsia="Times New Roman" w:hAnsi="Times New Roman" w:cs="Times New Roman"/>
          <w:sz w:val="24"/>
        </w:rPr>
        <w:t xml:space="preserve">Praca nauczyciela języka polskiego w klasach IV–VIII szkoły podstawowej obejmuje tworzenie sytuacji sprzyjających rozwojowi zainteresowań uczniów i ich zdolności poznawczych.  </w:t>
      </w:r>
    </w:p>
    <w:p w:rsidR="00F23103" w:rsidRDefault="00F23103" w:rsidP="00F23103">
      <w:pPr>
        <w:spacing w:after="17"/>
        <w:ind w:left="403"/>
      </w:pPr>
      <w:r>
        <w:rPr>
          <w:rFonts w:ascii="Times New Roman" w:eastAsia="Times New Roman" w:hAnsi="Times New Roman" w:cs="Times New Roman"/>
          <w:sz w:val="24"/>
        </w:rPr>
        <w:t xml:space="preserve"> </w:t>
      </w:r>
    </w:p>
    <w:p w:rsidR="00F23103" w:rsidRDefault="00F23103" w:rsidP="00F23103">
      <w:pPr>
        <w:spacing w:after="10" w:line="267" w:lineRule="auto"/>
        <w:ind w:left="403" w:right="221"/>
        <w:jc w:val="both"/>
      </w:pPr>
      <w:r>
        <w:rPr>
          <w:rFonts w:ascii="Times New Roman" w:eastAsia="Times New Roman" w:hAnsi="Times New Roman" w:cs="Times New Roman"/>
          <w:sz w:val="24"/>
        </w:rPr>
        <w:t xml:space="preserve">Nauczyciel w organizowaniu procesu dydaktycznego jest zobowiązany do stosowania rozwiązań metodycznych, które zapewnią integrację kształcenia literackiego, językowego i kulturowego oraz rozwój intelektualny i emocjonalny uczniom o różnym typie inteligencji. W swojej pracy powinien wykorzystywać metody takie jak dyskusja i debata, drama lub projekt edukacyjny, które wspomagają rozwój samodzielnego docierania do informacji i prezentowania efektów kształcenia przez uczniów. </w:t>
      </w:r>
    </w:p>
    <w:p w:rsidR="00F23103" w:rsidRDefault="00F23103" w:rsidP="00F23103">
      <w:pPr>
        <w:spacing w:after="24"/>
        <w:ind w:left="403"/>
      </w:pPr>
      <w:r>
        <w:rPr>
          <w:rFonts w:ascii="Times New Roman" w:eastAsia="Times New Roman" w:hAnsi="Times New Roman" w:cs="Times New Roman"/>
          <w:sz w:val="24"/>
        </w:rPr>
        <w:t xml:space="preserve"> </w:t>
      </w:r>
    </w:p>
    <w:p w:rsidR="00F23103" w:rsidRDefault="00F23103" w:rsidP="00F23103">
      <w:pPr>
        <w:spacing w:after="17"/>
        <w:ind w:left="403"/>
      </w:pPr>
      <w:r>
        <w:rPr>
          <w:rFonts w:ascii="Times New Roman" w:eastAsia="Times New Roman" w:hAnsi="Times New Roman" w:cs="Times New Roman"/>
          <w:b/>
          <w:sz w:val="24"/>
        </w:rPr>
        <w:t xml:space="preserve"> </w:t>
      </w:r>
    </w:p>
    <w:p w:rsidR="00F23103" w:rsidRDefault="00F23103" w:rsidP="00F23103">
      <w:pPr>
        <w:spacing w:after="17"/>
        <w:ind w:left="403"/>
      </w:pPr>
      <w:r>
        <w:rPr>
          <w:rFonts w:ascii="Times New Roman" w:eastAsia="Times New Roman" w:hAnsi="Times New Roman" w:cs="Times New Roman"/>
          <w:b/>
          <w:sz w:val="24"/>
        </w:rPr>
        <w:t xml:space="preserve"> </w:t>
      </w:r>
    </w:p>
    <w:p w:rsidR="00D3616A" w:rsidRDefault="00D3616A">
      <w:bookmarkStart w:id="0" w:name="_GoBack"/>
      <w:bookmarkEnd w:id="0"/>
    </w:p>
    <w:sectPr w:rsidR="00D3616A" w:rsidSect="005C43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74D96"/>
    <w:multiLevelType w:val="hybridMultilevel"/>
    <w:tmpl w:val="57E09264"/>
    <w:lvl w:ilvl="0" w:tplc="9FCA7F92">
      <w:start w:val="1"/>
      <w:numFmt w:val="decimal"/>
      <w:lvlText w:val="%1)"/>
      <w:lvlJc w:val="left"/>
      <w:pPr>
        <w:ind w:left="1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806B8E">
      <w:start w:val="1"/>
      <w:numFmt w:val="lowerLetter"/>
      <w:lvlText w:val="%2"/>
      <w:lvlJc w:val="left"/>
      <w:pPr>
        <w:ind w:left="1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8A8506">
      <w:start w:val="1"/>
      <w:numFmt w:val="lowerRoman"/>
      <w:lvlText w:val="%3"/>
      <w:lvlJc w:val="left"/>
      <w:pPr>
        <w:ind w:left="2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F8DB20">
      <w:start w:val="1"/>
      <w:numFmt w:val="decimal"/>
      <w:lvlText w:val="%4"/>
      <w:lvlJc w:val="left"/>
      <w:pPr>
        <w:ind w:left="3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5CC312">
      <w:start w:val="1"/>
      <w:numFmt w:val="lowerLetter"/>
      <w:lvlText w:val="%5"/>
      <w:lvlJc w:val="left"/>
      <w:pPr>
        <w:ind w:left="3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B69E08">
      <w:start w:val="1"/>
      <w:numFmt w:val="lowerRoman"/>
      <w:lvlText w:val="%6"/>
      <w:lvlJc w:val="left"/>
      <w:pPr>
        <w:ind w:left="4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9C5034">
      <w:start w:val="1"/>
      <w:numFmt w:val="decimal"/>
      <w:lvlText w:val="%7"/>
      <w:lvlJc w:val="left"/>
      <w:pPr>
        <w:ind w:left="5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5A6B82">
      <w:start w:val="1"/>
      <w:numFmt w:val="lowerLetter"/>
      <w:lvlText w:val="%8"/>
      <w:lvlJc w:val="left"/>
      <w:pPr>
        <w:ind w:left="6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4A61EC">
      <w:start w:val="1"/>
      <w:numFmt w:val="lowerRoman"/>
      <w:lvlText w:val="%9"/>
      <w:lvlJc w:val="left"/>
      <w:pPr>
        <w:ind w:left="6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26F2549C"/>
    <w:multiLevelType w:val="hybridMultilevel"/>
    <w:tmpl w:val="5720F418"/>
    <w:lvl w:ilvl="0" w:tplc="E9E0DFDA">
      <w:start w:val="1"/>
      <w:numFmt w:val="decimal"/>
      <w:lvlText w:val="%1)"/>
      <w:lvlJc w:val="left"/>
      <w:pPr>
        <w:ind w:left="1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C693E4">
      <w:start w:val="1"/>
      <w:numFmt w:val="lowerLetter"/>
      <w:lvlText w:val="%2"/>
      <w:lvlJc w:val="left"/>
      <w:pPr>
        <w:ind w:left="1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40C318">
      <w:start w:val="1"/>
      <w:numFmt w:val="lowerRoman"/>
      <w:lvlText w:val="%3"/>
      <w:lvlJc w:val="left"/>
      <w:pPr>
        <w:ind w:left="2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8A4CC8">
      <w:start w:val="1"/>
      <w:numFmt w:val="decimal"/>
      <w:lvlText w:val="%4"/>
      <w:lvlJc w:val="left"/>
      <w:pPr>
        <w:ind w:left="3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608996">
      <w:start w:val="1"/>
      <w:numFmt w:val="lowerLetter"/>
      <w:lvlText w:val="%5"/>
      <w:lvlJc w:val="left"/>
      <w:pPr>
        <w:ind w:left="3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FAD7DA">
      <w:start w:val="1"/>
      <w:numFmt w:val="lowerRoman"/>
      <w:lvlText w:val="%6"/>
      <w:lvlJc w:val="left"/>
      <w:pPr>
        <w:ind w:left="4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66E7AA">
      <w:start w:val="1"/>
      <w:numFmt w:val="decimal"/>
      <w:lvlText w:val="%7"/>
      <w:lvlJc w:val="left"/>
      <w:pPr>
        <w:ind w:left="5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28C264">
      <w:start w:val="1"/>
      <w:numFmt w:val="lowerLetter"/>
      <w:lvlText w:val="%8"/>
      <w:lvlJc w:val="left"/>
      <w:pPr>
        <w:ind w:left="5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F2E3C2">
      <w:start w:val="1"/>
      <w:numFmt w:val="lowerRoman"/>
      <w:lvlText w:val="%9"/>
      <w:lvlJc w:val="left"/>
      <w:pPr>
        <w:ind w:left="6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3C7335FC"/>
    <w:multiLevelType w:val="hybridMultilevel"/>
    <w:tmpl w:val="A66AA0E6"/>
    <w:lvl w:ilvl="0" w:tplc="0D0E57A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36EF02">
      <w:start w:val="1"/>
      <w:numFmt w:val="decimal"/>
      <w:lvlText w:val="%2)"/>
      <w:lvlJc w:val="left"/>
      <w:pPr>
        <w:ind w:left="1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4E3022">
      <w:start w:val="1"/>
      <w:numFmt w:val="lowerRoman"/>
      <w:lvlText w:val="%3"/>
      <w:lvlJc w:val="left"/>
      <w:pPr>
        <w:ind w:left="1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10B7A8">
      <w:start w:val="1"/>
      <w:numFmt w:val="decimal"/>
      <w:lvlText w:val="%4"/>
      <w:lvlJc w:val="left"/>
      <w:pPr>
        <w:ind w:left="2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F446BC">
      <w:start w:val="1"/>
      <w:numFmt w:val="lowerLetter"/>
      <w:lvlText w:val="%5"/>
      <w:lvlJc w:val="left"/>
      <w:pPr>
        <w:ind w:left="2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A43F74">
      <w:start w:val="1"/>
      <w:numFmt w:val="lowerRoman"/>
      <w:lvlText w:val="%6"/>
      <w:lvlJc w:val="left"/>
      <w:pPr>
        <w:ind w:left="3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D02EBC">
      <w:start w:val="1"/>
      <w:numFmt w:val="decimal"/>
      <w:lvlText w:val="%7"/>
      <w:lvlJc w:val="left"/>
      <w:pPr>
        <w:ind w:left="4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CA7914">
      <w:start w:val="1"/>
      <w:numFmt w:val="lowerLetter"/>
      <w:lvlText w:val="%8"/>
      <w:lvlJc w:val="left"/>
      <w:pPr>
        <w:ind w:left="5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C4B524">
      <w:start w:val="1"/>
      <w:numFmt w:val="lowerRoman"/>
      <w:lvlText w:val="%9"/>
      <w:lvlJc w:val="left"/>
      <w:pPr>
        <w:ind w:left="5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4167513B"/>
    <w:multiLevelType w:val="hybridMultilevel"/>
    <w:tmpl w:val="2C342664"/>
    <w:lvl w:ilvl="0" w:tplc="2230EC0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563888">
      <w:start w:val="1"/>
      <w:numFmt w:val="decimal"/>
      <w:lvlText w:val="%2)"/>
      <w:lvlJc w:val="left"/>
      <w:pPr>
        <w:ind w:left="1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9CD84C">
      <w:start w:val="1"/>
      <w:numFmt w:val="lowerRoman"/>
      <w:lvlText w:val="%3"/>
      <w:lvlJc w:val="left"/>
      <w:pPr>
        <w:ind w:left="1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DC6550">
      <w:start w:val="1"/>
      <w:numFmt w:val="decimal"/>
      <w:lvlText w:val="%4"/>
      <w:lvlJc w:val="left"/>
      <w:pPr>
        <w:ind w:left="2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6C6A38">
      <w:start w:val="1"/>
      <w:numFmt w:val="lowerLetter"/>
      <w:lvlText w:val="%5"/>
      <w:lvlJc w:val="left"/>
      <w:pPr>
        <w:ind w:left="2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560D18">
      <w:start w:val="1"/>
      <w:numFmt w:val="lowerRoman"/>
      <w:lvlText w:val="%6"/>
      <w:lvlJc w:val="left"/>
      <w:pPr>
        <w:ind w:left="3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4A5A16">
      <w:start w:val="1"/>
      <w:numFmt w:val="decimal"/>
      <w:lvlText w:val="%7"/>
      <w:lvlJc w:val="left"/>
      <w:pPr>
        <w:ind w:left="4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82D932">
      <w:start w:val="1"/>
      <w:numFmt w:val="lowerLetter"/>
      <w:lvlText w:val="%8"/>
      <w:lvlJc w:val="left"/>
      <w:pPr>
        <w:ind w:left="5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C06EBC">
      <w:start w:val="1"/>
      <w:numFmt w:val="lowerRoman"/>
      <w:lvlText w:val="%9"/>
      <w:lvlJc w:val="left"/>
      <w:pPr>
        <w:ind w:left="5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5939348E"/>
    <w:multiLevelType w:val="hybridMultilevel"/>
    <w:tmpl w:val="D75806EE"/>
    <w:lvl w:ilvl="0" w:tplc="1D24472C">
      <w:start w:val="1"/>
      <w:numFmt w:val="upperRoman"/>
      <w:lvlText w:val="%1."/>
      <w:lvlJc w:val="left"/>
      <w:pPr>
        <w:ind w:left="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863AB6">
      <w:start w:val="1"/>
      <w:numFmt w:val="decimal"/>
      <w:lvlText w:val="%2."/>
      <w:lvlJc w:val="left"/>
      <w:pPr>
        <w:ind w:left="1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04D342">
      <w:start w:val="1"/>
      <w:numFmt w:val="lowerRoman"/>
      <w:lvlText w:val="%3"/>
      <w:lvlJc w:val="left"/>
      <w:pPr>
        <w:ind w:left="1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965EE2">
      <w:start w:val="1"/>
      <w:numFmt w:val="decimal"/>
      <w:lvlText w:val="%4"/>
      <w:lvlJc w:val="left"/>
      <w:pPr>
        <w:ind w:left="2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BA8D32">
      <w:start w:val="1"/>
      <w:numFmt w:val="lowerLetter"/>
      <w:lvlText w:val="%5"/>
      <w:lvlJc w:val="left"/>
      <w:pPr>
        <w:ind w:left="2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2E7750">
      <w:start w:val="1"/>
      <w:numFmt w:val="lowerRoman"/>
      <w:lvlText w:val="%6"/>
      <w:lvlJc w:val="left"/>
      <w:pPr>
        <w:ind w:left="3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EA2596">
      <w:start w:val="1"/>
      <w:numFmt w:val="decimal"/>
      <w:lvlText w:val="%7"/>
      <w:lvlJc w:val="left"/>
      <w:pPr>
        <w:ind w:left="4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308CA4">
      <w:start w:val="1"/>
      <w:numFmt w:val="lowerLetter"/>
      <w:lvlText w:val="%8"/>
      <w:lvlJc w:val="left"/>
      <w:pPr>
        <w:ind w:left="5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E014E0">
      <w:start w:val="1"/>
      <w:numFmt w:val="lowerRoman"/>
      <w:lvlText w:val="%9"/>
      <w:lvlJc w:val="left"/>
      <w:pPr>
        <w:ind w:left="5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5A302937"/>
    <w:multiLevelType w:val="hybridMultilevel"/>
    <w:tmpl w:val="9D00906C"/>
    <w:lvl w:ilvl="0" w:tplc="1440353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9272E2">
      <w:start w:val="1"/>
      <w:numFmt w:val="decimal"/>
      <w:lvlText w:val="%2)"/>
      <w:lvlJc w:val="left"/>
      <w:pPr>
        <w:ind w:left="1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54295C">
      <w:start w:val="1"/>
      <w:numFmt w:val="lowerRoman"/>
      <w:lvlText w:val="%3"/>
      <w:lvlJc w:val="left"/>
      <w:pPr>
        <w:ind w:left="1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7AFFD4">
      <w:start w:val="1"/>
      <w:numFmt w:val="decimal"/>
      <w:lvlText w:val="%4"/>
      <w:lvlJc w:val="left"/>
      <w:pPr>
        <w:ind w:left="2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A2E012">
      <w:start w:val="1"/>
      <w:numFmt w:val="lowerLetter"/>
      <w:lvlText w:val="%5"/>
      <w:lvlJc w:val="left"/>
      <w:pPr>
        <w:ind w:left="2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98ECBE">
      <w:start w:val="1"/>
      <w:numFmt w:val="lowerRoman"/>
      <w:lvlText w:val="%6"/>
      <w:lvlJc w:val="left"/>
      <w:pPr>
        <w:ind w:left="3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58CEB6">
      <w:start w:val="1"/>
      <w:numFmt w:val="decimal"/>
      <w:lvlText w:val="%7"/>
      <w:lvlJc w:val="left"/>
      <w:pPr>
        <w:ind w:left="4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C8BE26">
      <w:start w:val="1"/>
      <w:numFmt w:val="lowerLetter"/>
      <w:lvlText w:val="%8"/>
      <w:lvlJc w:val="left"/>
      <w:pPr>
        <w:ind w:left="5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4A0094">
      <w:start w:val="1"/>
      <w:numFmt w:val="lowerRoman"/>
      <w:lvlText w:val="%9"/>
      <w:lvlJc w:val="left"/>
      <w:pPr>
        <w:ind w:left="5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5CED3B5C"/>
    <w:multiLevelType w:val="hybridMultilevel"/>
    <w:tmpl w:val="EA5080F8"/>
    <w:lvl w:ilvl="0" w:tplc="253CD31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EE22A0">
      <w:start w:val="1"/>
      <w:numFmt w:val="lowerLetter"/>
      <w:lvlText w:val="%2"/>
      <w:lvlJc w:val="left"/>
      <w:pPr>
        <w:ind w:left="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8A6788">
      <w:start w:val="1"/>
      <w:numFmt w:val="decimal"/>
      <w:lvlRestart w:val="0"/>
      <w:lvlText w:val="%3)"/>
      <w:lvlJc w:val="left"/>
      <w:pPr>
        <w:ind w:left="1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2A18AE">
      <w:start w:val="1"/>
      <w:numFmt w:val="decimal"/>
      <w:lvlText w:val="%4"/>
      <w:lvlJc w:val="left"/>
      <w:pPr>
        <w:ind w:left="1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D68F84">
      <w:start w:val="1"/>
      <w:numFmt w:val="lowerLetter"/>
      <w:lvlText w:val="%5"/>
      <w:lvlJc w:val="left"/>
      <w:pPr>
        <w:ind w:left="2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BCB266">
      <w:start w:val="1"/>
      <w:numFmt w:val="lowerRoman"/>
      <w:lvlText w:val="%6"/>
      <w:lvlJc w:val="left"/>
      <w:pPr>
        <w:ind w:left="3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343A72">
      <w:start w:val="1"/>
      <w:numFmt w:val="decimal"/>
      <w:lvlText w:val="%7"/>
      <w:lvlJc w:val="left"/>
      <w:pPr>
        <w:ind w:left="4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ECDA50">
      <w:start w:val="1"/>
      <w:numFmt w:val="lowerLetter"/>
      <w:lvlText w:val="%8"/>
      <w:lvlJc w:val="left"/>
      <w:pPr>
        <w:ind w:left="4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B21ABA">
      <w:start w:val="1"/>
      <w:numFmt w:val="lowerRoman"/>
      <w:lvlText w:val="%9"/>
      <w:lvlJc w:val="left"/>
      <w:pPr>
        <w:ind w:left="5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645901FB"/>
    <w:multiLevelType w:val="hybridMultilevel"/>
    <w:tmpl w:val="54DA8F08"/>
    <w:lvl w:ilvl="0" w:tplc="AA98F28C">
      <w:start w:val="1"/>
      <w:numFmt w:val="upperRoman"/>
      <w:lvlText w:val="%1."/>
      <w:lvlJc w:val="left"/>
      <w:pPr>
        <w:ind w:left="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86BF74">
      <w:start w:val="1"/>
      <w:numFmt w:val="decimal"/>
      <w:lvlText w:val="%2."/>
      <w:lvlJc w:val="left"/>
      <w:pPr>
        <w:ind w:left="1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44B10A">
      <w:start w:val="1"/>
      <w:numFmt w:val="decimal"/>
      <w:lvlText w:val="%3)"/>
      <w:lvlJc w:val="left"/>
      <w:pPr>
        <w:ind w:left="1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A6920E">
      <w:start w:val="1"/>
      <w:numFmt w:val="decimal"/>
      <w:lvlText w:val="%4"/>
      <w:lvlJc w:val="left"/>
      <w:pPr>
        <w:ind w:left="1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6EA306">
      <w:start w:val="1"/>
      <w:numFmt w:val="lowerLetter"/>
      <w:lvlText w:val="%5"/>
      <w:lvlJc w:val="left"/>
      <w:pPr>
        <w:ind w:left="2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70823E">
      <w:start w:val="1"/>
      <w:numFmt w:val="lowerRoman"/>
      <w:lvlText w:val="%6"/>
      <w:lvlJc w:val="left"/>
      <w:pPr>
        <w:ind w:left="3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6ABF58">
      <w:start w:val="1"/>
      <w:numFmt w:val="decimal"/>
      <w:lvlText w:val="%7"/>
      <w:lvlJc w:val="left"/>
      <w:pPr>
        <w:ind w:left="4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D66616">
      <w:start w:val="1"/>
      <w:numFmt w:val="lowerLetter"/>
      <w:lvlText w:val="%8"/>
      <w:lvlJc w:val="left"/>
      <w:pPr>
        <w:ind w:left="4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90C05A">
      <w:start w:val="1"/>
      <w:numFmt w:val="lowerRoman"/>
      <w:lvlText w:val="%9"/>
      <w:lvlJc w:val="left"/>
      <w:pPr>
        <w:ind w:left="5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6BC41E31"/>
    <w:multiLevelType w:val="hybridMultilevel"/>
    <w:tmpl w:val="ED5A5466"/>
    <w:lvl w:ilvl="0" w:tplc="2E8E45A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6EB7A8">
      <w:start w:val="1"/>
      <w:numFmt w:val="lowerLetter"/>
      <w:lvlText w:val="%2"/>
      <w:lvlJc w:val="left"/>
      <w:pPr>
        <w:ind w:left="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5EB09C">
      <w:start w:val="1"/>
      <w:numFmt w:val="decimal"/>
      <w:lvlRestart w:val="0"/>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428FA4">
      <w:start w:val="1"/>
      <w:numFmt w:val="decimal"/>
      <w:lvlText w:val="%4"/>
      <w:lvlJc w:val="left"/>
      <w:pPr>
        <w:ind w:left="2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C8DCD0">
      <w:start w:val="1"/>
      <w:numFmt w:val="lowerLetter"/>
      <w:lvlText w:val="%5"/>
      <w:lvlJc w:val="left"/>
      <w:pPr>
        <w:ind w:left="2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D69044">
      <w:start w:val="1"/>
      <w:numFmt w:val="lowerRoman"/>
      <w:lvlText w:val="%6"/>
      <w:lvlJc w:val="left"/>
      <w:pPr>
        <w:ind w:left="3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6E83B4">
      <w:start w:val="1"/>
      <w:numFmt w:val="decimal"/>
      <w:lvlText w:val="%7"/>
      <w:lvlJc w:val="left"/>
      <w:pPr>
        <w:ind w:left="4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00F29E">
      <w:start w:val="1"/>
      <w:numFmt w:val="lowerLetter"/>
      <w:lvlText w:val="%8"/>
      <w:lvlJc w:val="left"/>
      <w:pPr>
        <w:ind w:left="4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688D68">
      <w:start w:val="1"/>
      <w:numFmt w:val="lowerRoman"/>
      <w:lvlText w:val="%9"/>
      <w:lvlJc w:val="left"/>
      <w:pPr>
        <w:ind w:left="5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78B51783"/>
    <w:multiLevelType w:val="hybridMultilevel"/>
    <w:tmpl w:val="5EEE5DA0"/>
    <w:lvl w:ilvl="0" w:tplc="3748161E">
      <w:start w:val="2"/>
      <w:numFmt w:val="upperRoman"/>
      <w:lvlText w:val="%1."/>
      <w:lvlJc w:val="left"/>
      <w:pPr>
        <w:ind w:left="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A2C012">
      <w:start w:val="1"/>
      <w:numFmt w:val="decimal"/>
      <w:lvlText w:val="%2."/>
      <w:lvlJc w:val="left"/>
      <w:pPr>
        <w:ind w:left="1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7C2FC6">
      <w:start w:val="1"/>
      <w:numFmt w:val="decimal"/>
      <w:lvlText w:val="%3)"/>
      <w:lvlJc w:val="left"/>
      <w:pPr>
        <w:ind w:left="1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7403B6">
      <w:start w:val="1"/>
      <w:numFmt w:val="decimal"/>
      <w:lvlText w:val="%4"/>
      <w:lvlJc w:val="left"/>
      <w:pPr>
        <w:ind w:left="1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1C444A">
      <w:start w:val="1"/>
      <w:numFmt w:val="lowerLetter"/>
      <w:lvlText w:val="%5"/>
      <w:lvlJc w:val="left"/>
      <w:pPr>
        <w:ind w:left="2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281028">
      <w:start w:val="1"/>
      <w:numFmt w:val="lowerRoman"/>
      <w:lvlText w:val="%6"/>
      <w:lvlJc w:val="left"/>
      <w:pPr>
        <w:ind w:left="3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422B82">
      <w:start w:val="1"/>
      <w:numFmt w:val="decimal"/>
      <w:lvlText w:val="%7"/>
      <w:lvlJc w:val="left"/>
      <w:pPr>
        <w:ind w:left="4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144BB2">
      <w:start w:val="1"/>
      <w:numFmt w:val="lowerLetter"/>
      <w:lvlText w:val="%8"/>
      <w:lvlJc w:val="left"/>
      <w:pPr>
        <w:ind w:left="4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26D82A">
      <w:start w:val="1"/>
      <w:numFmt w:val="lowerRoman"/>
      <w:lvlText w:val="%9"/>
      <w:lvlJc w:val="left"/>
      <w:pPr>
        <w:ind w:left="5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
  </w:num>
  <w:num w:numId="3">
    <w:abstractNumId w:val="0"/>
  </w:num>
  <w:num w:numId="4">
    <w:abstractNumId w:val="9"/>
  </w:num>
  <w:num w:numId="5">
    <w:abstractNumId w:val="3"/>
  </w:num>
  <w:num w:numId="6">
    <w:abstractNumId w:val="6"/>
  </w:num>
  <w:num w:numId="7">
    <w:abstractNumId w:val="7"/>
  </w:num>
  <w:num w:numId="8">
    <w:abstractNumId w:val="8"/>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23103"/>
    <w:rsid w:val="00062571"/>
    <w:rsid w:val="005C433C"/>
    <w:rsid w:val="00D3616A"/>
    <w:rsid w:val="00F231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3103"/>
    <w:rPr>
      <w:rFonts w:ascii="Calibri" w:eastAsia="Calibri" w:hAnsi="Calibri" w:cs="Calibri"/>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3815</Words>
  <Characters>22892</Characters>
  <Application>Microsoft Office Word</Application>
  <DocSecurity>0</DocSecurity>
  <Lines>190</Lines>
  <Paragraphs>53</Paragraphs>
  <ScaleCrop>false</ScaleCrop>
  <Company/>
  <LinksUpToDate>false</LinksUpToDate>
  <CharactersWithSpaces>26654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dc:creator>
  <cp:lastModifiedBy>Rafał</cp:lastModifiedBy>
  <cp:revision>2</cp:revision>
  <dcterms:created xsi:type="dcterms:W3CDTF">2017-09-21T16:55:00Z</dcterms:created>
  <dcterms:modified xsi:type="dcterms:W3CDTF">2017-09-21T16:55:00Z</dcterms:modified>
</cp:coreProperties>
</file>